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2A8" w:rsidRPr="00944FB3" w:rsidRDefault="00944FB3" w:rsidP="00944F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FB3">
        <w:rPr>
          <w:rFonts w:ascii="Times New Roman" w:hAnsi="Times New Roman" w:cs="Times New Roman"/>
          <w:b/>
          <w:sz w:val="24"/>
          <w:szCs w:val="24"/>
        </w:rPr>
        <w:t>СРЕДНЕЕ ОБРАЗОВАНИЕ В ОХАНСКЕ В ДОРЕВОЛЮЦИОННЫЙ ПЕРИОД.</w:t>
      </w:r>
    </w:p>
    <w:p w:rsidR="00944FB3" w:rsidRDefault="00944FB3" w:rsidP="00944F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F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ЖЕНСКАЯ ГИМНАЗИЯ.</w:t>
      </w:r>
    </w:p>
    <w:p w:rsidR="00944FB3" w:rsidRDefault="00944FB3" w:rsidP="00944F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F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95098" cy="3522302"/>
            <wp:effectExtent l="0" t="0" r="0" b="2540"/>
            <wp:docPr id="2" name="Рисунок 2" descr="C:\Users\Александр Глухих\Desktop\Город фото\старина\Старинные здан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 Глухих\Desktop\Город фото\старина\Старинные здания\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988" cy="356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88" w:rsidRPr="00944FB3" w:rsidRDefault="00BE6A88" w:rsidP="00944F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снимке: </w:t>
      </w:r>
      <w:proofErr w:type="spellStart"/>
      <w:r w:rsidRPr="00BE6A88">
        <w:rPr>
          <w:rFonts w:ascii="Times New Roman" w:hAnsi="Times New Roman" w:cs="Times New Roman"/>
          <w:b/>
          <w:i/>
          <w:sz w:val="24"/>
          <w:szCs w:val="24"/>
        </w:rPr>
        <w:t>Оханская</w:t>
      </w:r>
      <w:proofErr w:type="spellEnd"/>
      <w:r w:rsidRPr="00BE6A88">
        <w:rPr>
          <w:rFonts w:ascii="Times New Roman" w:hAnsi="Times New Roman" w:cs="Times New Roman"/>
          <w:b/>
          <w:i/>
          <w:sz w:val="24"/>
          <w:szCs w:val="24"/>
        </w:rPr>
        <w:t xml:space="preserve"> женская гимназия (фото </w:t>
      </w:r>
      <w:proofErr w:type="spellStart"/>
      <w:r w:rsidRPr="00BE6A88">
        <w:rPr>
          <w:rFonts w:ascii="Times New Roman" w:hAnsi="Times New Roman" w:cs="Times New Roman"/>
          <w:b/>
          <w:i/>
          <w:sz w:val="24"/>
          <w:szCs w:val="24"/>
        </w:rPr>
        <w:t>Я.Н.Пермякова</w:t>
      </w:r>
      <w:proofErr w:type="spellEnd"/>
      <w:r w:rsidRPr="00BE6A88">
        <w:rPr>
          <w:rFonts w:ascii="Times New Roman" w:hAnsi="Times New Roman" w:cs="Times New Roman"/>
          <w:b/>
          <w:i/>
          <w:sz w:val="24"/>
          <w:szCs w:val="24"/>
        </w:rPr>
        <w:t>, до 1918 г.)</w:t>
      </w:r>
    </w:p>
    <w:p w:rsidR="00944FB3" w:rsidRPr="00944FB3" w:rsidRDefault="00271524" w:rsidP="0094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E6A88">
        <w:rPr>
          <w:rFonts w:ascii="Times New Roman" w:hAnsi="Times New Roman" w:cs="Times New Roman"/>
          <w:sz w:val="24"/>
          <w:szCs w:val="24"/>
        </w:rPr>
        <w:t xml:space="preserve">Женская гимназия </w:t>
      </w:r>
      <w:r w:rsidR="00944FB3" w:rsidRPr="00944FB3">
        <w:rPr>
          <w:rFonts w:ascii="Times New Roman" w:hAnsi="Times New Roman" w:cs="Times New Roman"/>
          <w:sz w:val="24"/>
          <w:szCs w:val="24"/>
        </w:rPr>
        <w:t xml:space="preserve">Оханска ведет историю с женского приходского училища, открытого 18 июля 1872 года. В 1870-е, 1880-е в нем работали две учительницы: </w:t>
      </w:r>
      <w:proofErr w:type="spellStart"/>
      <w:r w:rsidR="00944FB3" w:rsidRPr="00944FB3">
        <w:rPr>
          <w:rFonts w:ascii="Times New Roman" w:hAnsi="Times New Roman" w:cs="Times New Roman"/>
          <w:sz w:val="24"/>
          <w:szCs w:val="24"/>
        </w:rPr>
        <w:t>Трубинова</w:t>
      </w:r>
      <w:proofErr w:type="spellEnd"/>
      <w:r w:rsidR="00944FB3" w:rsidRPr="00944FB3">
        <w:rPr>
          <w:rFonts w:ascii="Times New Roman" w:hAnsi="Times New Roman" w:cs="Times New Roman"/>
          <w:sz w:val="24"/>
          <w:szCs w:val="24"/>
        </w:rPr>
        <w:t xml:space="preserve"> Аделаида Павловна (дочь чиновника) и ее помощница по рукоделию Попова Александра Николаевна*, затем – Соболева Лидия.</w:t>
      </w:r>
    </w:p>
    <w:p w:rsidR="00944FB3" w:rsidRPr="00944FB3" w:rsidRDefault="00BE6A88" w:rsidP="0094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4FB3" w:rsidRPr="00944FB3">
        <w:rPr>
          <w:rFonts w:ascii="Times New Roman" w:hAnsi="Times New Roman" w:cs="Times New Roman"/>
          <w:sz w:val="24"/>
          <w:szCs w:val="24"/>
        </w:rPr>
        <w:t>К 1887 году женское училище преобразовали в женскую прогимназию, начальницей которой являлась Губанова Мария Алексеевна. Преподавательский</w:t>
      </w:r>
      <w:r w:rsidR="00944FB3">
        <w:rPr>
          <w:rFonts w:ascii="Times New Roman" w:hAnsi="Times New Roman" w:cs="Times New Roman"/>
          <w:sz w:val="24"/>
          <w:szCs w:val="24"/>
        </w:rPr>
        <w:t xml:space="preserve"> </w:t>
      </w:r>
      <w:r w:rsidR="00944FB3" w:rsidRPr="00944FB3">
        <w:rPr>
          <w:rFonts w:ascii="Times New Roman" w:hAnsi="Times New Roman" w:cs="Times New Roman"/>
          <w:sz w:val="24"/>
          <w:szCs w:val="24"/>
        </w:rPr>
        <w:t>коллектив состоял тогда из десяти человек. 1 сентября 1901 года прогимназия стала трехклассной (в этот год в ней училось 45 девочек), затем – четырехклассной (к 1903) и шестиклассной (к 1904).</w:t>
      </w:r>
    </w:p>
    <w:p w:rsidR="00944FB3" w:rsidRPr="00944FB3" w:rsidRDefault="00944FB3" w:rsidP="0094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FB3">
        <w:rPr>
          <w:rFonts w:ascii="Times New Roman" w:hAnsi="Times New Roman" w:cs="Times New Roman"/>
          <w:sz w:val="24"/>
          <w:szCs w:val="24"/>
        </w:rPr>
        <w:t xml:space="preserve">В августе 1905 года появился седьмой класс, и учебное заведение получило статус гимназии. В 1906-м здесь открылся восьмой класс. Гимназия располагалась в двухэтажном каменном здании, приобретенном в 1899 году у купца Н. К. </w:t>
      </w:r>
      <w:proofErr w:type="spellStart"/>
      <w:r w:rsidRPr="00944FB3"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 w:rsidRPr="00944FB3">
        <w:rPr>
          <w:rFonts w:ascii="Times New Roman" w:hAnsi="Times New Roman" w:cs="Times New Roman"/>
          <w:sz w:val="24"/>
          <w:szCs w:val="24"/>
        </w:rPr>
        <w:t xml:space="preserve"> и перестроенном земством (оно же и содержало гимназию). В 1907 году это здание считалось самым большим и красивым в Оханске. На верхнем этаже находились пять классов, кабинет начальницы гимназии и библиотека, на нижнем этаже – три класса, физический кабинет, комната для занятий языками, комната врача и учительская. Кроме того, существовало общежитие для 20 девочек из бедных крестьянских семей. Для женской гимназии обязательными предметами являлись: Закон Божий, русский язык, арифметика с приложением к счетоводству и основы геометрии, география всеобщая и русская, история всеобщая и русская; «главнейшие понятия из естественной истории и физики, относящиеся к домашнему хозяйству и гигиене», чистописание, рукоделие, гимнастика. К необязательным предметам относились языки, рисование, музыка, пение и танцы. После окончания гимназии ее выпускницы могли работать педагогами или заведовать сельскими школами. В 1909 году в гимназии училась 261 ученица, в 1912 – 289, в 1914 – 328 (из них чуть более трети – из Оханска).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FB3">
        <w:rPr>
          <w:rFonts w:ascii="Times New Roman" w:hAnsi="Times New Roman" w:cs="Times New Roman"/>
          <w:sz w:val="24"/>
          <w:szCs w:val="24"/>
        </w:rPr>
        <w:t xml:space="preserve">июля 1917 года началось строительство нового здания для гимназии. Средства на ее строительство изыскал Я. К. Морозов. Женская гимназия закрылась в 1918 году. Инспектор прогимназии в 1903-1904 – вдова чиновника Мейер Раиса </w:t>
      </w:r>
      <w:r w:rsidRPr="00944FB3">
        <w:rPr>
          <w:rFonts w:ascii="Times New Roman" w:hAnsi="Times New Roman" w:cs="Times New Roman"/>
          <w:sz w:val="24"/>
          <w:szCs w:val="24"/>
        </w:rPr>
        <w:lastRenderedPageBreak/>
        <w:t>Михайловна, начальницы гимназии (с 1905) – Каменская Мария Васильевна**, Надеждина Ольга Семеновна***, Егорьева Елена Владимировна.</w:t>
      </w:r>
    </w:p>
    <w:p w:rsidR="00944FB3" w:rsidRPr="00BE6A88" w:rsidRDefault="00944FB3" w:rsidP="00944F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6A88">
        <w:rPr>
          <w:rFonts w:ascii="Times New Roman" w:hAnsi="Times New Roman" w:cs="Times New Roman"/>
          <w:i/>
          <w:sz w:val="24"/>
          <w:szCs w:val="24"/>
        </w:rPr>
        <w:t xml:space="preserve">*Дочь </w:t>
      </w:r>
      <w:proofErr w:type="spellStart"/>
      <w:r w:rsidRPr="00BE6A88">
        <w:rPr>
          <w:rFonts w:ascii="Times New Roman" w:hAnsi="Times New Roman" w:cs="Times New Roman"/>
          <w:i/>
          <w:sz w:val="24"/>
          <w:szCs w:val="24"/>
        </w:rPr>
        <w:t>оханского</w:t>
      </w:r>
      <w:proofErr w:type="spellEnd"/>
      <w:r w:rsidRPr="00BE6A88">
        <w:rPr>
          <w:rFonts w:ascii="Times New Roman" w:hAnsi="Times New Roman" w:cs="Times New Roman"/>
          <w:i/>
          <w:sz w:val="24"/>
          <w:szCs w:val="24"/>
        </w:rPr>
        <w:t xml:space="preserve"> протоиерея Н. А. Попова.</w:t>
      </w:r>
    </w:p>
    <w:p w:rsidR="00944FB3" w:rsidRPr="00BE6A88" w:rsidRDefault="00944FB3" w:rsidP="00944F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6A88">
        <w:rPr>
          <w:rFonts w:ascii="Times New Roman" w:hAnsi="Times New Roman" w:cs="Times New Roman"/>
          <w:i/>
          <w:sz w:val="24"/>
          <w:szCs w:val="24"/>
        </w:rPr>
        <w:t>**Уволена в 1905 за «революционную деятельность».</w:t>
      </w:r>
    </w:p>
    <w:p w:rsidR="00944FB3" w:rsidRDefault="00944FB3" w:rsidP="0094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6A88">
        <w:rPr>
          <w:rFonts w:ascii="Times New Roman" w:hAnsi="Times New Roman" w:cs="Times New Roman"/>
          <w:i/>
          <w:sz w:val="24"/>
          <w:szCs w:val="24"/>
        </w:rPr>
        <w:t>***Окончила Уфимское епархиальное женское училище.</w:t>
      </w:r>
    </w:p>
    <w:p w:rsidR="00BE6A88" w:rsidRPr="00BE6A88" w:rsidRDefault="00BE6A88" w:rsidP="00BE6A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6A88" w:rsidRPr="00BE6A88" w:rsidRDefault="00BE6A88" w:rsidP="00BE6A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6A88" w:rsidRDefault="00BE1047" w:rsidP="0094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6pt;height:273.85pt">
            <v:imagedata r:id="rId5" o:title="Оханская гимназия"/>
          </v:shape>
        </w:pict>
      </w:r>
    </w:p>
    <w:p w:rsidR="00271524" w:rsidRDefault="00F65AB8" w:rsidP="0094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271524" w:rsidRPr="00271524">
        <w:rPr>
          <w:rFonts w:ascii="Times New Roman" w:hAnsi="Times New Roman" w:cs="Times New Roman"/>
          <w:b/>
          <w:i/>
          <w:sz w:val="24"/>
          <w:szCs w:val="24"/>
        </w:rPr>
        <w:t>На снимке:</w:t>
      </w:r>
      <w:r w:rsidR="00271524" w:rsidRPr="00271524">
        <w:rPr>
          <w:b/>
          <w:i/>
        </w:rPr>
        <w:t xml:space="preserve"> </w:t>
      </w:r>
      <w:r w:rsidR="00271524" w:rsidRPr="00271524"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proofErr w:type="spellStart"/>
      <w:r w:rsidR="00271524" w:rsidRPr="00271524">
        <w:rPr>
          <w:rFonts w:ascii="Times New Roman" w:hAnsi="Times New Roman" w:cs="Times New Roman"/>
          <w:b/>
          <w:i/>
          <w:sz w:val="24"/>
          <w:szCs w:val="24"/>
        </w:rPr>
        <w:t>Оханской</w:t>
      </w:r>
      <w:proofErr w:type="spellEnd"/>
      <w:r w:rsidR="00271524" w:rsidRPr="00271524">
        <w:rPr>
          <w:rFonts w:ascii="Times New Roman" w:hAnsi="Times New Roman" w:cs="Times New Roman"/>
          <w:b/>
          <w:i/>
          <w:sz w:val="24"/>
          <w:szCs w:val="24"/>
        </w:rPr>
        <w:t xml:space="preserve"> женской гимназии с преподавателями.  Среди гимназисток - Черемных Е. (будущий учитель математики </w:t>
      </w:r>
      <w:proofErr w:type="spellStart"/>
      <w:r w:rsidR="00271524" w:rsidRPr="00271524">
        <w:rPr>
          <w:rFonts w:ascii="Times New Roman" w:hAnsi="Times New Roman" w:cs="Times New Roman"/>
          <w:b/>
          <w:i/>
          <w:sz w:val="24"/>
          <w:szCs w:val="24"/>
        </w:rPr>
        <w:t>Оханской</w:t>
      </w:r>
      <w:proofErr w:type="spellEnd"/>
      <w:r w:rsidR="00271524" w:rsidRPr="00271524">
        <w:rPr>
          <w:rFonts w:ascii="Times New Roman" w:hAnsi="Times New Roman" w:cs="Times New Roman"/>
          <w:b/>
          <w:i/>
          <w:sz w:val="24"/>
          <w:szCs w:val="24"/>
        </w:rPr>
        <w:t xml:space="preserve"> средней школы), и Кузнецова Н., жительница Оханска, потерявшая в войну единственного сына.</w:t>
      </w:r>
    </w:p>
    <w:p w:rsidR="00271524" w:rsidRPr="00271524" w:rsidRDefault="0027152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Как сказано выше, здание под женскую гимназию было приобретено у купца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 w:rsidR="0040359F">
        <w:rPr>
          <w:rFonts w:ascii="Times New Roman" w:hAnsi="Times New Roman" w:cs="Times New Roman"/>
          <w:sz w:val="24"/>
          <w:szCs w:val="24"/>
        </w:rPr>
        <w:t xml:space="preserve">. Вот как проходила эта покупка и что об этом повествуют архивные документы.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524">
        <w:rPr>
          <w:rFonts w:ascii="Times New Roman" w:hAnsi="Times New Roman" w:cs="Times New Roman"/>
          <w:sz w:val="24"/>
          <w:szCs w:val="24"/>
        </w:rPr>
        <w:t xml:space="preserve">26 апреля 1899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Оханский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2-й гильдии купец Николай Константинович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Бахитяров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и Поверенный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Оханской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уездной земской управы, председатель Земской управы Статский советник Григорий Иванович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Коронатов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заключили договор купли-продажи недвижимого имения, на следующих условиях: Н. К.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Бахитяров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продал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Оханскому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Уездному земству за 12 тысяч рублей «под помещение предполагаемого к открытию Женского профессионального училища и Начальных училищ недвижимое имение, заключающееся в усадебной земле коей мерою:  по Успенской  улице – 32 сажени, а по Присутственной улице – 33 сажени, всего 1256 кв. сажень, с выстроенным мной на оной двухэтажным каменным домом, таким же флигелем и надворным строением; состоящим в г. Оханске, на углу улиц Успенской и Присутственной, в межах домов: по Успенской – Красильникова, по Присутственной –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Свигузова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; доставшееся мне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Бахтиярову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с торгов в Оханском Съезде Мировых судей и по данной, совершенной Пермским нотариусом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Балдиным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>, отмеченной в реестре крепостных дел Пермского нотариального архива 27 февраля 1882 г.»(</w:t>
      </w:r>
      <w:r w:rsidR="00F65AB8">
        <w:rPr>
          <w:rFonts w:ascii="Times New Roman" w:hAnsi="Times New Roman" w:cs="Times New Roman"/>
          <w:i/>
          <w:sz w:val="24"/>
          <w:szCs w:val="24"/>
        </w:rPr>
        <w:t>Основание</w:t>
      </w:r>
      <w:r w:rsidRPr="00271524">
        <w:rPr>
          <w:rFonts w:ascii="Times New Roman" w:hAnsi="Times New Roman" w:cs="Times New Roman"/>
          <w:i/>
          <w:sz w:val="24"/>
          <w:szCs w:val="24"/>
        </w:rPr>
        <w:t>: ГАПК. Ф. 72. Оп. 1. Д. 387. Л. 2-2 об.</w:t>
      </w:r>
      <w:r w:rsidRPr="00271524">
        <w:rPr>
          <w:rFonts w:ascii="Times New Roman" w:hAnsi="Times New Roman" w:cs="Times New Roman"/>
          <w:sz w:val="24"/>
          <w:szCs w:val="24"/>
        </w:rPr>
        <w:t>).</w:t>
      </w:r>
    </w:p>
    <w:p w:rsidR="00271524" w:rsidRPr="00271524" w:rsidRDefault="0027152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1524">
        <w:rPr>
          <w:rFonts w:ascii="Times New Roman" w:hAnsi="Times New Roman" w:cs="Times New Roman"/>
          <w:sz w:val="24"/>
          <w:szCs w:val="24"/>
        </w:rPr>
        <w:t xml:space="preserve">  В свою очередь этот земельный участок Н. К.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образовался за счет покупки им в 1881-1882 гг. двух более мелких участков: первый был куплен им 13 декабря 1881 г. у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Оханского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мещанина Матвея Васильевича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Масалкина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за 165 рублей: «усадебное место земли мерою в длину по улице 15 сажен, поперек во двор и огород 33 сажени, всего 495 кв. </w:t>
      </w:r>
      <w:r w:rsidRPr="00271524">
        <w:rPr>
          <w:rFonts w:ascii="Times New Roman" w:hAnsi="Times New Roman" w:cs="Times New Roman"/>
          <w:sz w:val="24"/>
          <w:szCs w:val="24"/>
        </w:rPr>
        <w:lastRenderedPageBreak/>
        <w:t xml:space="preserve">сажен, состоящее в г. Оханске по Успенской улице, в межах домов с правой стороны купчихи Марии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Бахтияровой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, с левой крестьянина Василия Красильникова, задами же крестьян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Свигузова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и Плешкова»  и второй, смежный участок, ранее принадлежавший купеческой жене Марии Павловне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Бахтияровой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был утвержден за ним всего за 199 рублей,  по данной, совершенной Пермским нотариусом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Балдиным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, отмеченной в реестре крепостных дел Пермского нотариального архива 27 февраля 1882 г.: «деревянный дом с таковым же погребом и землей. коей мерою: длиной по Успенской улице 17 сажен и поперек во внутрь двора по Присутственной улице 33 сажени, а всего 561 кв. сажень, в межах усадебных мест по Присутственной улице – наследников крестьянина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Свигузова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, а по Успенской – мещанина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Масалкина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>» (</w:t>
      </w:r>
      <w:r w:rsidR="00F65AB8">
        <w:rPr>
          <w:rFonts w:ascii="Times New Roman" w:hAnsi="Times New Roman" w:cs="Times New Roman"/>
          <w:i/>
          <w:sz w:val="24"/>
          <w:szCs w:val="24"/>
        </w:rPr>
        <w:t>Основание</w:t>
      </w:r>
      <w:r w:rsidR="00F65AB8" w:rsidRPr="00F65AB8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F65AB8">
        <w:rPr>
          <w:rFonts w:ascii="Times New Roman" w:hAnsi="Times New Roman" w:cs="Times New Roman"/>
          <w:i/>
          <w:sz w:val="24"/>
          <w:szCs w:val="24"/>
        </w:rPr>
        <w:t>ГАПК. Ф. 72. Оп. 1. Д. 387. Л. 4-4 об</w:t>
      </w:r>
      <w:r w:rsidRPr="00271524">
        <w:rPr>
          <w:rFonts w:ascii="Times New Roman" w:hAnsi="Times New Roman" w:cs="Times New Roman"/>
          <w:sz w:val="24"/>
          <w:szCs w:val="24"/>
        </w:rPr>
        <w:t>.).</w:t>
      </w:r>
    </w:p>
    <w:p w:rsidR="00271524" w:rsidRPr="00271524" w:rsidRDefault="0027152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1524">
        <w:rPr>
          <w:rFonts w:ascii="Times New Roman" w:hAnsi="Times New Roman" w:cs="Times New Roman"/>
          <w:sz w:val="24"/>
          <w:szCs w:val="24"/>
        </w:rPr>
        <w:t xml:space="preserve">  Вопрос о покупке дома и земельного участка, принадлежавшего Н. К.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Бахтиярову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решался 2 марта 1899 г. на XVI Чрезвычайной сессии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Оханского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Уездного Земского </w:t>
      </w:r>
      <w:proofErr w:type="gramStart"/>
      <w:r w:rsidRPr="00271524">
        <w:rPr>
          <w:rFonts w:ascii="Times New Roman" w:hAnsi="Times New Roman" w:cs="Times New Roman"/>
          <w:sz w:val="24"/>
          <w:szCs w:val="24"/>
        </w:rPr>
        <w:t>собрания  в</w:t>
      </w:r>
      <w:proofErr w:type="gramEnd"/>
      <w:r w:rsidRPr="00271524">
        <w:rPr>
          <w:rFonts w:ascii="Times New Roman" w:hAnsi="Times New Roman" w:cs="Times New Roman"/>
          <w:sz w:val="24"/>
          <w:szCs w:val="24"/>
        </w:rPr>
        <w:t xml:space="preserve"> связи с вопросом размещения в доме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помещений Уездного Съезда или открытия в нем Профессионального  училища, о необходимости которого возник вопрос еще в 1893 г. В интересах земства решено было купить дом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«для помещения училища и других земских учреждений, так как он при стоимости в 30-40 тысяч продается всего за 12 тысяч, и будет стоить земству всего 9 тысяч, так как 3 тысячи дает городское общество, а вопрос о постройке дома для Уездного Съезда отложить впредь до возбуждения вопроса о постройке дома для Земской Управы, так как занимаемый ею теперь  дом  и ветх и тесен… И приспособление его для Уездного Съезда потребует значительного ремонта, чего можно вполне избежать если предназначить его для профессионального училища, начальных училищ и других земских потребностей, как например, для торгового кустарного склада и проч.» .</w:t>
      </w:r>
    </w:p>
    <w:p w:rsidR="00271524" w:rsidRPr="00271524" w:rsidRDefault="0027152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1524">
        <w:rPr>
          <w:rFonts w:ascii="Times New Roman" w:hAnsi="Times New Roman" w:cs="Times New Roman"/>
          <w:sz w:val="24"/>
          <w:szCs w:val="24"/>
        </w:rPr>
        <w:t xml:space="preserve">  Дом у Н. К.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для предполагаемого к открытию женского профессионального училища и начальных училищ было решено купить на следующих условиях: 1) за последнюю назначенную г-ном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Бахтияровым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цену в 12 тысяч рублей; 2) уполномочить управу для совершения купчей крепости с выдачей г-ну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Бахтиярову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5 тысяч рублей немедленно, образовавшихся посредством ежегодных отчислений по смете на постройку Земского дома, а на оставшиеся 7 тысяч рублей выдать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Бахтиярову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долговой документ, с условием уплаты в январе 1900 г.; 3) расходы по совершению купчей крепости в размере 150 рублей несет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, остальные – земство; 4) передача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Бахтияровым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дома земству должна быть произведена немедленно по совершению купчей крепости, за исключением подвала, который остается в пользовании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до осени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с.г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.; 5) деревянный флигель при доме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, согласно заявлению его остается во владении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>, но с тем, что он обязан снести его по первому требованию Земской управы» (</w:t>
      </w:r>
      <w:r w:rsidR="00F65AB8" w:rsidRPr="00F65AB8">
        <w:rPr>
          <w:rFonts w:ascii="Times New Roman" w:hAnsi="Times New Roman" w:cs="Times New Roman"/>
          <w:i/>
          <w:sz w:val="24"/>
          <w:szCs w:val="24"/>
        </w:rPr>
        <w:t xml:space="preserve">Основание: </w:t>
      </w:r>
      <w:r w:rsidRPr="00F65AB8">
        <w:rPr>
          <w:rFonts w:ascii="Times New Roman" w:hAnsi="Times New Roman" w:cs="Times New Roman"/>
          <w:i/>
          <w:sz w:val="24"/>
          <w:szCs w:val="24"/>
        </w:rPr>
        <w:t>ГАПК. Ф. 72. Оп. 1. Д. 387. Л. 14-14об.</w:t>
      </w:r>
      <w:r w:rsidRPr="00271524">
        <w:rPr>
          <w:rFonts w:ascii="Times New Roman" w:hAnsi="Times New Roman" w:cs="Times New Roman"/>
          <w:sz w:val="24"/>
          <w:szCs w:val="24"/>
        </w:rPr>
        <w:t>).</w:t>
      </w:r>
    </w:p>
    <w:p w:rsidR="00271524" w:rsidRDefault="0027152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1524">
        <w:rPr>
          <w:rFonts w:ascii="Times New Roman" w:hAnsi="Times New Roman" w:cs="Times New Roman"/>
          <w:sz w:val="24"/>
          <w:szCs w:val="24"/>
        </w:rPr>
        <w:t xml:space="preserve">  22 апреля 1899 г. Н. К.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Бахтиярову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было выдано удостоверение из </w:t>
      </w:r>
      <w:proofErr w:type="spellStart"/>
      <w:r w:rsidRPr="00271524">
        <w:rPr>
          <w:rFonts w:ascii="Times New Roman" w:hAnsi="Times New Roman" w:cs="Times New Roman"/>
          <w:sz w:val="24"/>
          <w:szCs w:val="24"/>
        </w:rPr>
        <w:t>Оханской</w:t>
      </w:r>
      <w:proofErr w:type="spellEnd"/>
      <w:r w:rsidRPr="00271524">
        <w:rPr>
          <w:rFonts w:ascii="Times New Roman" w:hAnsi="Times New Roman" w:cs="Times New Roman"/>
          <w:sz w:val="24"/>
          <w:szCs w:val="24"/>
        </w:rPr>
        <w:t xml:space="preserve"> Городской управы, на принадлежащее ему «недвижимое имение, состоящее из усадебного места, находящегося в г. Оханске, на углу Успенской и Присутственной улиц, с возведенным на нем каменным двухэтажным домом, одноэтажным флигелем и надворным строением, значится записанным в ведомости по городской оценке под № 278 и для обложения разными сборами на 1898 г., оценено в 2 тысячи рублей; не имеет недоимок по сбору государственных и городских налогов, а равно губернского и уездного земского сборов» (</w:t>
      </w:r>
      <w:r w:rsidR="00F65AB8" w:rsidRPr="00F65AB8">
        <w:rPr>
          <w:rFonts w:ascii="Times New Roman" w:hAnsi="Times New Roman" w:cs="Times New Roman"/>
          <w:i/>
          <w:sz w:val="24"/>
          <w:szCs w:val="24"/>
        </w:rPr>
        <w:t>Основание:</w:t>
      </w:r>
      <w:r w:rsidR="00F65A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5AB8">
        <w:rPr>
          <w:rFonts w:ascii="Times New Roman" w:hAnsi="Times New Roman" w:cs="Times New Roman"/>
          <w:i/>
          <w:sz w:val="24"/>
          <w:szCs w:val="24"/>
        </w:rPr>
        <w:t>ГАПК. Ф 72. Оп.1. Д. 387. Л. 15.</w:t>
      </w:r>
      <w:r w:rsidRPr="00271524">
        <w:rPr>
          <w:rFonts w:ascii="Times New Roman" w:hAnsi="Times New Roman" w:cs="Times New Roman"/>
          <w:sz w:val="24"/>
          <w:szCs w:val="24"/>
        </w:rPr>
        <w:t>).</w:t>
      </w:r>
    </w:p>
    <w:p w:rsidR="00F65AB8" w:rsidRDefault="00F65AB8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5AB8" w:rsidRDefault="00F65AB8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65AB8">
        <w:rPr>
          <w:rFonts w:ascii="Times New Roman" w:hAnsi="Times New Roman" w:cs="Times New Roman"/>
          <w:b/>
          <w:sz w:val="24"/>
          <w:szCs w:val="24"/>
        </w:rPr>
        <w:t xml:space="preserve">Преподавательский состав </w:t>
      </w:r>
      <w:proofErr w:type="spellStart"/>
      <w:r w:rsidRPr="00F65AB8">
        <w:rPr>
          <w:rFonts w:ascii="Times New Roman" w:hAnsi="Times New Roman" w:cs="Times New Roman"/>
          <w:b/>
          <w:sz w:val="24"/>
          <w:szCs w:val="24"/>
        </w:rPr>
        <w:t>Оханской</w:t>
      </w:r>
      <w:proofErr w:type="spellEnd"/>
      <w:r w:rsidRPr="00F65AB8">
        <w:rPr>
          <w:rFonts w:ascii="Times New Roman" w:hAnsi="Times New Roman" w:cs="Times New Roman"/>
          <w:b/>
          <w:sz w:val="24"/>
          <w:szCs w:val="24"/>
        </w:rPr>
        <w:t xml:space="preserve"> женской гимназии на 1916 год</w:t>
      </w:r>
    </w:p>
    <w:p w:rsidR="007046CA" w:rsidRDefault="00F65AB8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Председатель попечительного совета Яков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Морозов, исп. Обязанности председателя педагогического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Ермий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Иванович Петровский, начальница гимназии-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Елена Вадимовна Егорьева, законоучители- протоиерей о. Александр Иванович Знаменский и о. В.В. Алексеев, преподаватели: </w:t>
      </w:r>
      <w:r w:rsidR="007046CA">
        <w:rPr>
          <w:rFonts w:ascii="Times New Roman" w:hAnsi="Times New Roman" w:cs="Times New Roman"/>
          <w:sz w:val="24"/>
          <w:szCs w:val="24"/>
        </w:rPr>
        <w:t xml:space="preserve">Александр Александрович Знаменский, Петр Михайлович Клейн, коллежский регистратор Николай Иванович Кузнецов (он же делопроизводитель попечительного совета), Александр Семенович Рябов, Геннадий Васильевич </w:t>
      </w:r>
      <w:proofErr w:type="spellStart"/>
      <w:r w:rsidR="007046CA">
        <w:rPr>
          <w:rFonts w:ascii="Times New Roman" w:hAnsi="Times New Roman" w:cs="Times New Roman"/>
          <w:sz w:val="24"/>
          <w:szCs w:val="24"/>
        </w:rPr>
        <w:t>Ювенский</w:t>
      </w:r>
      <w:proofErr w:type="spellEnd"/>
      <w:r w:rsidR="007046CA">
        <w:rPr>
          <w:rFonts w:ascii="Times New Roman" w:hAnsi="Times New Roman" w:cs="Times New Roman"/>
          <w:sz w:val="24"/>
          <w:szCs w:val="24"/>
        </w:rPr>
        <w:t xml:space="preserve"> (он же секретарь педагогического совета), преподавательницы: Антонина Павловна Филиппова, </w:t>
      </w:r>
      <w:proofErr w:type="spellStart"/>
      <w:r w:rsidR="007046CA">
        <w:rPr>
          <w:rFonts w:ascii="Times New Roman" w:hAnsi="Times New Roman" w:cs="Times New Roman"/>
          <w:sz w:val="24"/>
          <w:szCs w:val="24"/>
        </w:rPr>
        <w:t>Таисья</w:t>
      </w:r>
      <w:proofErr w:type="spellEnd"/>
      <w:r w:rsidR="007046CA">
        <w:rPr>
          <w:rFonts w:ascii="Times New Roman" w:hAnsi="Times New Roman" w:cs="Times New Roman"/>
          <w:sz w:val="24"/>
          <w:szCs w:val="24"/>
        </w:rPr>
        <w:t xml:space="preserve"> Леонтьевна Лобанова, Маргарита Ивановна Анучина, Екатерина Михайловна </w:t>
      </w:r>
      <w:proofErr w:type="spellStart"/>
      <w:r w:rsidR="007046CA">
        <w:rPr>
          <w:rFonts w:ascii="Times New Roman" w:hAnsi="Times New Roman" w:cs="Times New Roman"/>
          <w:sz w:val="24"/>
          <w:szCs w:val="24"/>
        </w:rPr>
        <w:t>Процерова</w:t>
      </w:r>
      <w:proofErr w:type="spellEnd"/>
      <w:r w:rsidR="007046CA">
        <w:rPr>
          <w:rFonts w:ascii="Times New Roman" w:hAnsi="Times New Roman" w:cs="Times New Roman"/>
          <w:sz w:val="24"/>
          <w:szCs w:val="24"/>
        </w:rPr>
        <w:t xml:space="preserve">, Евгения Васильевна Васильева, Анастасия Васильевна </w:t>
      </w:r>
      <w:proofErr w:type="spellStart"/>
      <w:r w:rsidR="007046CA">
        <w:rPr>
          <w:rFonts w:ascii="Times New Roman" w:hAnsi="Times New Roman" w:cs="Times New Roman"/>
          <w:sz w:val="24"/>
          <w:szCs w:val="24"/>
        </w:rPr>
        <w:t>Торговичева</w:t>
      </w:r>
      <w:proofErr w:type="spellEnd"/>
      <w:r w:rsidR="007046CA">
        <w:rPr>
          <w:rFonts w:ascii="Times New Roman" w:hAnsi="Times New Roman" w:cs="Times New Roman"/>
          <w:sz w:val="24"/>
          <w:szCs w:val="24"/>
        </w:rPr>
        <w:t xml:space="preserve">, Феодора Всеволодовна Старкова, Елизавета Николаевна Прокурорская, Александра Андреевна Семенова, Анна Матвеевна </w:t>
      </w:r>
      <w:proofErr w:type="spellStart"/>
      <w:r w:rsidR="007046CA">
        <w:rPr>
          <w:rFonts w:ascii="Times New Roman" w:hAnsi="Times New Roman" w:cs="Times New Roman"/>
          <w:sz w:val="24"/>
          <w:szCs w:val="24"/>
        </w:rPr>
        <w:t>Шанц</w:t>
      </w:r>
      <w:proofErr w:type="spellEnd"/>
      <w:r w:rsidR="007046CA">
        <w:rPr>
          <w:rFonts w:ascii="Times New Roman" w:hAnsi="Times New Roman" w:cs="Times New Roman"/>
          <w:sz w:val="24"/>
          <w:szCs w:val="24"/>
        </w:rPr>
        <w:t xml:space="preserve">, классные надзирательницы: Мария Александровна Знаменская, Софья Константиновна Роберт, Валентина Васильевна Седова и Елизавета Ивановна Феоктистова, врач- Анна Петровна </w:t>
      </w:r>
      <w:proofErr w:type="spellStart"/>
      <w:r w:rsidR="007046CA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7046CA">
        <w:rPr>
          <w:rFonts w:ascii="Times New Roman" w:hAnsi="Times New Roman" w:cs="Times New Roman"/>
          <w:sz w:val="24"/>
          <w:szCs w:val="24"/>
        </w:rPr>
        <w:t>.</w:t>
      </w:r>
    </w:p>
    <w:p w:rsidR="007046CA" w:rsidRDefault="00BE1047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467.15pt;height:332.8pt">
            <v:imagedata r:id="rId6" o:title="5BCj69BMsuI"/>
          </v:shape>
        </w:pict>
      </w:r>
    </w:p>
    <w:p w:rsidR="00F65AB8" w:rsidRDefault="007046CA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6E9">
        <w:rPr>
          <w:rFonts w:ascii="Times New Roman" w:hAnsi="Times New Roman" w:cs="Times New Roman"/>
          <w:b/>
          <w:i/>
          <w:sz w:val="24"/>
          <w:szCs w:val="24"/>
        </w:rPr>
        <w:t xml:space="preserve">На фото: ученицы </w:t>
      </w:r>
      <w:proofErr w:type="spellStart"/>
      <w:r w:rsidRPr="001156E9">
        <w:rPr>
          <w:rFonts w:ascii="Times New Roman" w:hAnsi="Times New Roman" w:cs="Times New Roman"/>
          <w:b/>
          <w:i/>
          <w:sz w:val="24"/>
          <w:szCs w:val="24"/>
        </w:rPr>
        <w:t>Оханской</w:t>
      </w:r>
      <w:proofErr w:type="spellEnd"/>
      <w:r w:rsidRPr="001156E9">
        <w:rPr>
          <w:rFonts w:ascii="Times New Roman" w:hAnsi="Times New Roman" w:cs="Times New Roman"/>
          <w:b/>
          <w:i/>
          <w:sz w:val="24"/>
          <w:szCs w:val="24"/>
        </w:rPr>
        <w:t xml:space="preserve"> женской гимназии</w:t>
      </w:r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 xml:space="preserve">. Надпись на фото: </w:t>
      </w:r>
      <w:proofErr w:type="gramStart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>1)неразборчиво</w:t>
      </w:r>
      <w:proofErr w:type="gramEnd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>Копысова</w:t>
      </w:r>
      <w:proofErr w:type="spellEnd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 xml:space="preserve">, Кропачева, </w:t>
      </w:r>
      <w:proofErr w:type="spellStart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>Вольвинпович</w:t>
      </w:r>
      <w:proofErr w:type="spellEnd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 xml:space="preserve">, Вяткина, Никитина; 2)Голубева, Иванькова, Мальцева, </w:t>
      </w:r>
      <w:proofErr w:type="spellStart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>Мишланова</w:t>
      </w:r>
      <w:proofErr w:type="spellEnd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>Гочегова</w:t>
      </w:r>
      <w:proofErr w:type="spellEnd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>Ладыжникова</w:t>
      </w:r>
      <w:proofErr w:type="spellEnd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 xml:space="preserve">, Порошина, Кузнецова, </w:t>
      </w:r>
      <w:proofErr w:type="spellStart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>Соковшина</w:t>
      </w:r>
      <w:proofErr w:type="spellEnd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>баскина</w:t>
      </w:r>
      <w:proofErr w:type="spellEnd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 xml:space="preserve">, неразборчиво; 3) </w:t>
      </w:r>
      <w:proofErr w:type="spellStart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>баскина</w:t>
      </w:r>
      <w:proofErr w:type="spellEnd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 xml:space="preserve">, Форостовская, </w:t>
      </w:r>
      <w:proofErr w:type="spellStart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>Гудовщикова</w:t>
      </w:r>
      <w:proofErr w:type="spellEnd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 xml:space="preserve">, Н. </w:t>
      </w:r>
      <w:proofErr w:type="spellStart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>Бояршинова</w:t>
      </w:r>
      <w:proofErr w:type="spellEnd"/>
      <w:r w:rsidR="001156E9" w:rsidRPr="001156E9">
        <w:rPr>
          <w:rFonts w:ascii="Times New Roman" w:hAnsi="Times New Roman" w:cs="Times New Roman"/>
          <w:b/>
          <w:i/>
          <w:sz w:val="24"/>
          <w:szCs w:val="24"/>
        </w:rPr>
        <w:t>. На</w:t>
      </w:r>
      <w:r w:rsidR="001156E9">
        <w:rPr>
          <w:rFonts w:ascii="Times New Roman" w:hAnsi="Times New Roman" w:cs="Times New Roman"/>
          <w:b/>
          <w:i/>
          <w:sz w:val="24"/>
          <w:szCs w:val="24"/>
        </w:rPr>
        <w:t>дзиратель- Валентина Васильевна</w:t>
      </w:r>
      <w:r w:rsidRPr="001156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156E9">
        <w:rPr>
          <w:rFonts w:ascii="Times New Roman" w:hAnsi="Times New Roman" w:cs="Times New Roman"/>
          <w:b/>
          <w:i/>
          <w:sz w:val="24"/>
          <w:szCs w:val="24"/>
        </w:rPr>
        <w:t>(дата фото неизвестна).</w:t>
      </w:r>
    </w:p>
    <w:p w:rsidR="001156E9" w:rsidRDefault="001156E9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047" w:rsidRDefault="00BE1047" w:rsidP="002715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156E9" w:rsidRPr="001156E9">
        <w:rPr>
          <w:rFonts w:ascii="Times New Roman" w:hAnsi="Times New Roman" w:cs="Times New Roman"/>
          <w:b/>
          <w:sz w:val="24"/>
          <w:szCs w:val="24"/>
        </w:rPr>
        <w:t>Журнал</w:t>
      </w:r>
      <w:r w:rsidR="001156E9">
        <w:rPr>
          <w:rFonts w:ascii="Times New Roman" w:hAnsi="Times New Roman" w:cs="Times New Roman"/>
          <w:b/>
          <w:sz w:val="24"/>
          <w:szCs w:val="24"/>
        </w:rPr>
        <w:t>ы</w:t>
      </w:r>
      <w:r w:rsidR="001156E9" w:rsidRPr="001156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56E9" w:rsidRPr="001156E9">
        <w:rPr>
          <w:rFonts w:ascii="Times New Roman" w:hAnsi="Times New Roman" w:cs="Times New Roman"/>
          <w:b/>
          <w:sz w:val="24"/>
          <w:szCs w:val="24"/>
        </w:rPr>
        <w:t>Оханского</w:t>
      </w:r>
      <w:proofErr w:type="spellEnd"/>
      <w:r w:rsidR="001156E9" w:rsidRPr="001156E9">
        <w:rPr>
          <w:rFonts w:ascii="Times New Roman" w:hAnsi="Times New Roman" w:cs="Times New Roman"/>
          <w:b/>
          <w:sz w:val="24"/>
          <w:szCs w:val="24"/>
        </w:rPr>
        <w:t xml:space="preserve"> уездного Земского Собрания 43 очередной и 37,38,39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E1047" w:rsidRDefault="00BE1047" w:rsidP="002715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bookmarkStart w:id="0" w:name="_GoBack"/>
      <w:bookmarkEnd w:id="0"/>
      <w:r w:rsidR="001156E9" w:rsidRPr="001156E9">
        <w:rPr>
          <w:rFonts w:ascii="Times New Roman" w:hAnsi="Times New Roman" w:cs="Times New Roman"/>
          <w:b/>
          <w:sz w:val="24"/>
          <w:szCs w:val="24"/>
        </w:rPr>
        <w:t xml:space="preserve">чрезвычайных сессий с докладами Управы и Комиссий за 1912 год </w:t>
      </w:r>
    </w:p>
    <w:p w:rsidR="001156E9" w:rsidRDefault="00BE1047" w:rsidP="002715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1156E9" w:rsidRPr="001156E9">
        <w:rPr>
          <w:rFonts w:ascii="Times New Roman" w:hAnsi="Times New Roman" w:cs="Times New Roman"/>
          <w:b/>
          <w:sz w:val="24"/>
          <w:szCs w:val="24"/>
        </w:rPr>
        <w:t xml:space="preserve">(Оханск, типография П.П. </w:t>
      </w:r>
      <w:proofErr w:type="spellStart"/>
      <w:r w:rsidR="001156E9" w:rsidRPr="001156E9">
        <w:rPr>
          <w:rFonts w:ascii="Times New Roman" w:hAnsi="Times New Roman" w:cs="Times New Roman"/>
          <w:b/>
          <w:sz w:val="24"/>
          <w:szCs w:val="24"/>
        </w:rPr>
        <w:t>Сбоева</w:t>
      </w:r>
      <w:proofErr w:type="spellEnd"/>
      <w:r w:rsidR="001156E9" w:rsidRPr="001156E9">
        <w:rPr>
          <w:rFonts w:ascii="Times New Roman" w:hAnsi="Times New Roman" w:cs="Times New Roman"/>
          <w:b/>
          <w:sz w:val="24"/>
          <w:szCs w:val="24"/>
        </w:rPr>
        <w:t>, 1913 г.)</w:t>
      </w:r>
    </w:p>
    <w:p w:rsidR="001156E9" w:rsidRDefault="001156E9" w:rsidP="002715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 доклада «О средних учебных заведениях и о дальнейшем развитии сети их в уезде»</w:t>
      </w:r>
    </w:p>
    <w:p w:rsidR="001156E9" w:rsidRDefault="00BE1047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7236">
        <w:rPr>
          <w:rFonts w:ascii="Times New Roman" w:hAnsi="Times New Roman" w:cs="Times New Roman"/>
          <w:sz w:val="24"/>
          <w:szCs w:val="24"/>
        </w:rPr>
        <w:t>Заботами уездного земства, как будет видно ниже, и при его солидных затратах материальных средств, на весь уезд учреждены и содержаться два средних учебных заведения- женская 8- классная гимназия и мужское реальное училище, оба в Оханске.</w:t>
      </w:r>
    </w:p>
    <w:p w:rsidR="00337236" w:rsidRDefault="00337236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Первая, открытая сначала в составе 3-х классов</w:t>
      </w:r>
      <w:r w:rsidR="00160409">
        <w:rPr>
          <w:rFonts w:ascii="Times New Roman" w:hAnsi="Times New Roman" w:cs="Times New Roman"/>
          <w:sz w:val="24"/>
          <w:szCs w:val="24"/>
        </w:rPr>
        <w:t>- 1 сентября 1901 года, в истекшем отчетном году сделала шестой выпуск воспитанниц, из 8-го педагогического класса; второе открытое 1 октября 1908 года, только в составе первых трех классов, в отчетном году функционировало в составе шести классов, на будущий даст первый выпуск из 7-го, дополнительного класса, открытого сначала наступившего учебного года.</w:t>
      </w:r>
    </w:p>
    <w:p w:rsidR="00160409" w:rsidRDefault="00160409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Женская гимназия учреждена и содержится всецело на средства уездного земства, при пособии от губернского, и незначительном, в сумме 500 рублей, из казны, а реальное училище на совместные средства земства, губернского и казны.</w:t>
      </w:r>
    </w:p>
    <w:p w:rsidR="00160409" w:rsidRDefault="00160409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Единовременные затраты на первую вылились: от уездного земства в сумме 33910 </w:t>
      </w:r>
      <w:r w:rsidR="00B26845">
        <w:rPr>
          <w:rFonts w:ascii="Times New Roman" w:hAnsi="Times New Roman" w:cs="Times New Roman"/>
          <w:sz w:val="24"/>
          <w:szCs w:val="24"/>
        </w:rPr>
        <w:t xml:space="preserve">руб. и губернского </w:t>
      </w:r>
      <w:r w:rsidR="00DD722A">
        <w:rPr>
          <w:rFonts w:ascii="Times New Roman" w:hAnsi="Times New Roman" w:cs="Times New Roman"/>
          <w:sz w:val="24"/>
          <w:szCs w:val="24"/>
        </w:rPr>
        <w:t xml:space="preserve">5000 руб., на второе: от уездного 26 543 руб. и губернского- 10 000 руб., и от казны назначено на постройку здания- 107 482 руб. 75 </w:t>
      </w:r>
      <w:proofErr w:type="gramStart"/>
      <w:r w:rsidR="00DD722A">
        <w:rPr>
          <w:rFonts w:ascii="Times New Roman" w:hAnsi="Times New Roman" w:cs="Times New Roman"/>
          <w:sz w:val="24"/>
          <w:szCs w:val="24"/>
        </w:rPr>
        <w:t>коп.,</w:t>
      </w:r>
      <w:proofErr w:type="gramEnd"/>
      <w:r w:rsidR="00DD722A">
        <w:rPr>
          <w:rFonts w:ascii="Times New Roman" w:hAnsi="Times New Roman" w:cs="Times New Roman"/>
          <w:sz w:val="24"/>
          <w:szCs w:val="24"/>
        </w:rPr>
        <w:t xml:space="preserve"> и на инвентарь- 20 000 руб.</w:t>
      </w:r>
    </w:p>
    <w:p w:rsidR="00DD722A" w:rsidRDefault="00DD722A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Ежегодно уездным земством на первую затрачивается около 12 тыс. руб. и губернским, с начала по 2 тыс. руб., а с 1913 года по 3 тыс. руб. и на второе, уездным- по 10 тыс. и губернским- по 5 тыс. руб., а из средств казны остальная сумма потребная на содержание.</w:t>
      </w:r>
    </w:p>
    <w:p w:rsidR="00DD722A" w:rsidRDefault="00DD722A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Приведенные подробности идут как бы в разрез с прошлогодним постановлением земского Собрания о том, чтобы доклады отличались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наивозможной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краткостью изложения, но Управа нашла нужным уделить им место, в виду того, что для большинства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гласных входящих в состав Собрания впервые, они являются необходимыми для более полного ознакомления со взятою отраслью земской деятельности.</w:t>
      </w:r>
    </w:p>
    <w:p w:rsidR="00DD722A" w:rsidRDefault="00DD722A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Только что высказанный довод побуждает Управу быть несколько более подробной при ознакомлении с современным состоянием означенных учреждений, к каковому она и переходит.</w:t>
      </w:r>
    </w:p>
    <w:p w:rsidR="00DD722A" w:rsidRDefault="00DD722A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DD722A">
        <w:rPr>
          <w:rFonts w:ascii="Times New Roman" w:hAnsi="Times New Roman" w:cs="Times New Roman"/>
          <w:b/>
          <w:sz w:val="24"/>
          <w:szCs w:val="24"/>
        </w:rPr>
        <w:t>1)Женская</w:t>
      </w:r>
      <w:proofErr w:type="gramEnd"/>
      <w:r w:rsidRPr="00DD722A">
        <w:rPr>
          <w:rFonts w:ascii="Times New Roman" w:hAnsi="Times New Roman" w:cs="Times New Roman"/>
          <w:b/>
          <w:sz w:val="24"/>
          <w:szCs w:val="24"/>
        </w:rPr>
        <w:t xml:space="preserve"> гимназия.</w:t>
      </w:r>
    </w:p>
    <w:p w:rsidR="00AF769B" w:rsidRDefault="00DD722A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F769B">
        <w:rPr>
          <w:rFonts w:ascii="Times New Roman" w:hAnsi="Times New Roman" w:cs="Times New Roman"/>
          <w:sz w:val="24"/>
          <w:szCs w:val="24"/>
        </w:rPr>
        <w:t xml:space="preserve">Гимназия помещается в собственном двухэтажном каменном здании, приобретенном и перестроенном на средства земства, </w:t>
      </w:r>
      <w:proofErr w:type="gramStart"/>
      <w:r w:rsidR="00AF769B">
        <w:rPr>
          <w:rFonts w:ascii="Times New Roman" w:hAnsi="Times New Roman" w:cs="Times New Roman"/>
          <w:sz w:val="24"/>
          <w:szCs w:val="24"/>
        </w:rPr>
        <w:t>из дома</w:t>
      </w:r>
      <w:proofErr w:type="gramEnd"/>
      <w:r w:rsidR="00AF769B">
        <w:rPr>
          <w:rFonts w:ascii="Times New Roman" w:hAnsi="Times New Roman" w:cs="Times New Roman"/>
          <w:sz w:val="24"/>
          <w:szCs w:val="24"/>
        </w:rPr>
        <w:t xml:space="preserve"> принадлежащего ранее частному лицу- </w:t>
      </w:r>
      <w:proofErr w:type="spellStart"/>
      <w:r w:rsidR="00AF769B">
        <w:rPr>
          <w:rFonts w:ascii="Times New Roman" w:hAnsi="Times New Roman" w:cs="Times New Roman"/>
          <w:sz w:val="24"/>
          <w:szCs w:val="24"/>
        </w:rPr>
        <w:t>Бахтиярову</w:t>
      </w:r>
      <w:proofErr w:type="spellEnd"/>
      <w:r w:rsidR="00AF769B">
        <w:rPr>
          <w:rFonts w:ascii="Times New Roman" w:hAnsi="Times New Roman" w:cs="Times New Roman"/>
          <w:sz w:val="24"/>
          <w:szCs w:val="24"/>
        </w:rPr>
        <w:t>. Покупная стоимость дома, перестройка его и приведение в настоящий вид, считая произведенную в позапрошлом году затрату на расширение окон, вышла в сумму 41 910 руб. 08 коп.</w:t>
      </w:r>
    </w:p>
    <w:p w:rsidR="00AF769B" w:rsidRDefault="00AF769B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верхнем этаже помещается пять классов, кабинет начальницы и библиотека, в нижнем- три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класса  остальных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небольшой- для занятий языками, физический кабинет, комната врача и учительская. В обоих этажах имеются небольшие зало и раздевальни. В общем занимаемое помещение, как по площади пола, так световой и объемным площадям далеко не может быть признано отвечающими своему назначению, в чем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гласные изволят лично убедится при первом же своем посещении гимназии.</w:t>
      </w:r>
    </w:p>
    <w:p w:rsidR="00DD722A" w:rsidRDefault="00AF769B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Страшная теснота некоторых классных комнат, совершенное отсутствие,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 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требуется, отдельных специальных классов для рисования и рукоделия и других учебно- вспомогательных учреждений, крайне незначительный по размерам, не могущий хорошо вместить даже половины наличного состава учащихся, рекреационный зал, вот главные недостатки гимназического здания, являющиеся больным ее местом.</w:t>
      </w:r>
    </w:p>
    <w:p w:rsidR="00FB2D97" w:rsidRDefault="00FB2D97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Отмечая это в третий, а вернее в пятый уже раз, Управа должна заметить, что благодаря увеличивающемуся с каждым годом заполнению гимназии с одной стороны, а с другой разного рода нововведениям в учебно- воспитательном деле, например, введение гимнастических игр, положение данного вопроса значительно обострилось и требует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наивозможно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скорейшего положительного разрешения.</w:t>
      </w:r>
    </w:p>
    <w:p w:rsidR="00FB2D97" w:rsidRDefault="00FB2D97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Считая излишним вдаваться в доказательства всеми признанного и всем известного положения, что училищные помещения имеют огромное, одно из первенствующих влияний на общую постановку школьного дела, Управа представляет означенный вопрос на благоусмотрение Земского Собрания.</w:t>
      </w:r>
    </w:p>
    <w:p w:rsidR="00FB2D97" w:rsidRDefault="00FB2D97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Существующий при гимназии попечительский Совет, в устранение отмеченной нужды, два году тому назад возбудил ходатайство перед Министерством Народного Просвещения об отпуске средств на расширение здания, но до сего времени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ни какого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ответа не получил.</w:t>
      </w:r>
    </w:p>
    <w:p w:rsidR="00FB2D97" w:rsidRDefault="00FB2D97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Земству для разрешения предложенного вопроса, прежде всего следует стать на тот же путь и с своей стороны обратится к Министерству с соответствующим по этому поводу ходатайством</w:t>
      </w:r>
      <w:r w:rsidR="00840DCB">
        <w:rPr>
          <w:rFonts w:ascii="Times New Roman" w:hAnsi="Times New Roman" w:cs="Times New Roman"/>
          <w:sz w:val="24"/>
          <w:szCs w:val="24"/>
        </w:rPr>
        <w:t>. Главным лейтмотивом удовлетворения его должно послужить то обстоятельство, что до сего времени Министерством на женскую гимназию не затрачено нисколько на единовременные нужды и затрачивается весьма мизерная величина на ежегодное ее содержание, а между тем по принципу, который держится до самого последнего времени, заботы об удовлетворении нужд среднего образования относились к обязанности правительства, а на земство полагались лишь заботы о нуждах начального образования.</w:t>
      </w:r>
    </w:p>
    <w:p w:rsidR="00840DCB" w:rsidRDefault="00840DCB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 последнее время, когда самое широкое развитие всех ступеней народного образования, как обществом, так и правительством, признанным долженствующим лечь краеугольным камнем намеченного переустройства правового положения страны, ее экономического подъема , отмеченный принцип нарушился, и, как всем известно, правительство наряду с развитием среднего и высшего образования, приняло широкое участие и в начальном, отпуская земствам пособия на содержание начальных школ и в то же время, не только не противодействует теперь, как бывало ранее, земской инициативе в развитии среднего образования, а наоборот поощряет ее, примеры чему целая серия вновь открытых за последние два-три года, средних учебных заведений в нашей Пермской губернии.</w:t>
      </w:r>
    </w:p>
    <w:p w:rsidR="00531921" w:rsidRDefault="00531921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Вновь установившийся принцип- взаимопомощи, солидарности в деле дальнейшего развития разбираемой отра</w:t>
      </w:r>
      <w:r w:rsidR="007C7FE0">
        <w:rPr>
          <w:rFonts w:ascii="Times New Roman" w:hAnsi="Times New Roman" w:cs="Times New Roman"/>
          <w:sz w:val="24"/>
          <w:szCs w:val="24"/>
        </w:rPr>
        <w:t xml:space="preserve">сли, имеющей общегосударственное, а в частности </w:t>
      </w:r>
      <w:proofErr w:type="spellStart"/>
      <w:r w:rsidR="007C7FE0">
        <w:rPr>
          <w:rFonts w:ascii="Times New Roman" w:hAnsi="Times New Roman" w:cs="Times New Roman"/>
          <w:sz w:val="24"/>
          <w:szCs w:val="24"/>
        </w:rPr>
        <w:t>общеземское</w:t>
      </w:r>
      <w:proofErr w:type="spellEnd"/>
      <w:r w:rsidR="007C7FE0">
        <w:rPr>
          <w:rFonts w:ascii="Times New Roman" w:hAnsi="Times New Roman" w:cs="Times New Roman"/>
          <w:sz w:val="24"/>
          <w:szCs w:val="24"/>
        </w:rPr>
        <w:t xml:space="preserve"> значение, нужно заметить совершенно правильный принцип, по мнению уездной Управы обеспечивает успех предлагаемого ею ходатайства, и по высказанным соображениям ставим его на положение права, а не обращения за подачкой, так как земство в данном случае, обращается к Министерству не за пособием. А за причитающейся с его стороны долей на содержание гимназии.</w:t>
      </w:r>
    </w:p>
    <w:p w:rsidR="007C7FE0" w:rsidRDefault="007C7FE0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Чтобы иметь еще большую уверенность в успехе ходатайства, и как бы в подкрепление отмеченного принципа, земству следует и самому пойти</w:t>
      </w:r>
      <w:r w:rsidR="00E069B4">
        <w:rPr>
          <w:rFonts w:ascii="Times New Roman" w:hAnsi="Times New Roman" w:cs="Times New Roman"/>
          <w:sz w:val="24"/>
          <w:szCs w:val="24"/>
        </w:rPr>
        <w:t xml:space="preserve"> в данном деле с материальной жертвой, и со своей стороны Управа предложила бы для этого образовать особый специальный фонд- на расширение здания гимназии. В основание фонда может быть положен свободный остаток в 1200 рублей фонда на постройку приходских училищ в г. Оханске, надобность в котором в настоящее время миновала, так как с постройкой нового здания реального училища, под приходские училища отойдет занимаемое сейчас реальным здание. Размер ежегодных отчислений- без обременения сметы, может быть установлен в той же величине, в какой отчислялось на образование означенного выше фонда, т.е. по 300 руб., о чем и представляется на разрешение Собрания.</w:t>
      </w:r>
    </w:p>
    <w:p w:rsidR="00E069B4" w:rsidRDefault="00E069B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 так, одна из главных сторон означенного земского учреждения, как видим, находится в положении далеко неудовлетворительном и требует серьезного к себе внимания, в каковом, мы уверены, недостатка</w:t>
      </w:r>
      <w:r w:rsidR="00F03FC0">
        <w:rPr>
          <w:rFonts w:ascii="Times New Roman" w:hAnsi="Times New Roman" w:cs="Times New Roman"/>
          <w:sz w:val="24"/>
          <w:szCs w:val="24"/>
        </w:rPr>
        <w:t xml:space="preserve"> со стороны Собрания не будет.</w:t>
      </w:r>
    </w:p>
    <w:p w:rsidR="00F03FC0" w:rsidRDefault="00F03FC0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Учебно-вспомогательные учреждения, состоящие при гимназии, находятся в более или менее удовлетворительном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состоянии.,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что касается библиотеки, то даже в хорошем состоянии. Ученическая библиотека </w:t>
      </w:r>
      <w:r w:rsidR="00D64728">
        <w:rPr>
          <w:rFonts w:ascii="Times New Roman" w:hAnsi="Times New Roman" w:cs="Times New Roman"/>
          <w:sz w:val="24"/>
          <w:szCs w:val="24"/>
        </w:rPr>
        <w:t>имеет 2393 названия и 3459 томов в общем на сумму</w:t>
      </w:r>
    </w:p>
    <w:p w:rsidR="00BB784E" w:rsidRDefault="00D64728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3261 руб. 94 коп. и фундаментальная-841 название, 1848 томов на сумму 1848 руб. 49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коп.,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всего на 5110 руб. 43 коп. Физический кабинет, к концу отмеченного года, имел различных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инструментов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приборов 491, с общей стоимостью в 1373 руб. 86 коп. Кабинет естественных наук находится на зачаточном состоянии, имея инвентарь всего лишь в 39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предметов на сумму 78 руб. 80 коп. прочих учебных пособий- атласов, географических и исторических карт, моделей для рисования и черчения, прописей и т.п. имеется 258 на 409 руб. 41 коп. Общая стоимость учебно- воспитательного инвентаря выражается суммой в 6972 руб. 50 коп.</w:t>
      </w:r>
    </w:p>
    <w:p w:rsidR="00D64728" w:rsidRDefault="00D64728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9903E2">
            <wp:extent cx="5815965" cy="39992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399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784E" w:rsidRDefault="00BB784E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84E">
        <w:rPr>
          <w:rFonts w:ascii="Times New Roman" w:hAnsi="Times New Roman" w:cs="Times New Roman"/>
          <w:b/>
          <w:i/>
          <w:sz w:val="24"/>
          <w:szCs w:val="24"/>
        </w:rPr>
        <w:t xml:space="preserve">На фото: выпуск </w:t>
      </w:r>
      <w:proofErr w:type="spellStart"/>
      <w:r w:rsidRPr="00BB784E">
        <w:rPr>
          <w:rFonts w:ascii="Times New Roman" w:hAnsi="Times New Roman" w:cs="Times New Roman"/>
          <w:b/>
          <w:i/>
          <w:sz w:val="24"/>
          <w:szCs w:val="24"/>
        </w:rPr>
        <w:t>Оханской</w:t>
      </w:r>
      <w:proofErr w:type="spellEnd"/>
      <w:r w:rsidRPr="00BB784E">
        <w:rPr>
          <w:rFonts w:ascii="Times New Roman" w:hAnsi="Times New Roman" w:cs="Times New Roman"/>
          <w:b/>
          <w:i/>
          <w:sz w:val="24"/>
          <w:szCs w:val="24"/>
        </w:rPr>
        <w:t xml:space="preserve"> женской гимназии, 1913 год.</w:t>
      </w:r>
    </w:p>
    <w:p w:rsidR="00D64728" w:rsidRDefault="00BA12B5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Общее число служащих в гимназии в отмеченном году было 20 человек, а именно: председатель педагогического Совета, нача</w:t>
      </w:r>
      <w:r w:rsidR="003C411F">
        <w:rPr>
          <w:rFonts w:ascii="Times New Roman" w:hAnsi="Times New Roman" w:cs="Times New Roman"/>
          <w:sz w:val="24"/>
          <w:szCs w:val="24"/>
        </w:rPr>
        <w:t>льница гимназии, законоучитель</w:t>
      </w:r>
      <w:r>
        <w:rPr>
          <w:rFonts w:ascii="Times New Roman" w:hAnsi="Times New Roman" w:cs="Times New Roman"/>
          <w:sz w:val="24"/>
          <w:szCs w:val="24"/>
        </w:rPr>
        <w:t xml:space="preserve">, 3 учителя наук в старших классах, 3 учительницы в младших, 2 учителя графических искусств, 1- пения, 2 учительницы рукоделия и французского языка, 1 учитель немецкого, 4 классные надзирательницы и 1 врач. </w:t>
      </w:r>
    </w:p>
    <w:p w:rsidR="00BA12B5" w:rsidRDefault="00BA12B5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Отпуская подробности, относящиеся к распределению и обязанностям отдельных начальствующих и служащих лиц, Управа отметит, что у штатных должностей в отчетном году были вакантны- должность преподавателя словесности целый год, и должность председателя педагогического Совета с 1 января по декабрь. Продолжительным отпуском в течение года пользовался один преподаватель- математики- с 4 марта по 22 мая. Уроки вакантных должностей, а также преподавателя, находившегося в продолжительном отпуске, были распределены между наличным составом преподавателей и перерыва в занятиях, из-за отсутствия преподающих лиц, не было.</w:t>
      </w:r>
    </w:p>
    <w:p w:rsidR="00BA12B5" w:rsidRDefault="00BA12B5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Причин</w:t>
      </w:r>
      <w:r w:rsidR="00A66CC6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столь продолжительного отсутс</w:t>
      </w:r>
      <w:r w:rsidR="00A66CC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вия одного</w:t>
      </w:r>
      <w:r w:rsidR="00A66CC6">
        <w:rPr>
          <w:rFonts w:ascii="Times New Roman" w:hAnsi="Times New Roman" w:cs="Times New Roman"/>
          <w:sz w:val="24"/>
          <w:szCs w:val="24"/>
        </w:rPr>
        <w:t xml:space="preserve"> из преподавателей, к тому же по одному из главных предметов, в отчете не указывается, но несомненно, они материального свойства- должность не замещалась для лучшего обеспечения остального персонала. Вряд ли нужно говорить, что подобная комбинация не может не отражаться вредно на постановке дела, но земство в этом случае бессильно, так как учебно-административная часть находится всецело в ведении Округа.</w:t>
      </w:r>
    </w:p>
    <w:p w:rsidR="00A66CC6" w:rsidRDefault="00A66CC6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 сожалению, приходится заметить, что в ближайшем будущем нужно ожидать еще большего применения ее. Дело в том, что с 1 июля текущего года утверждены новые штаты жалованья, значительно повышенные для мужских средних учебных заведений и </w:t>
      </w: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оставлены  старые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женских. Это несомненно вызовет, что между прочим уже и сейчас наблюдается, стремление преподавательского персонала к переходу в мужские учебные заведения, где наверняка будет избыток их, а в женских получится недостаток. И теперь, то зло, на котором земство не раз уже останавливалось, -частая, крайне вредно отражающаяся на деле, смена преподавателей, будет наблюдаться в самом широком масштабе.</w:t>
      </w:r>
    </w:p>
    <w:p w:rsidR="00652004" w:rsidRDefault="00A66CC6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Уездное земство</w:t>
      </w:r>
      <w:r w:rsidR="00652004">
        <w:rPr>
          <w:rFonts w:ascii="Times New Roman" w:hAnsi="Times New Roman" w:cs="Times New Roman"/>
          <w:sz w:val="24"/>
          <w:szCs w:val="24"/>
        </w:rPr>
        <w:t>, к сожалению, не в состоянии принять меры к устранению отмеченного и остается высказать лишь искреннее пожелание, чтобы поскорей были проведены новые штаты, одинаковые с мужскими учебными заведениями и для женских.</w:t>
      </w:r>
    </w:p>
    <w:p w:rsidR="00A66CC6" w:rsidRDefault="0065200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Учащихся в гимназии к 1-му </w:t>
      </w:r>
      <w:proofErr w:type="gramStart"/>
      <w:r>
        <w:rPr>
          <w:rFonts w:ascii="Times New Roman" w:hAnsi="Times New Roman" w:cs="Times New Roman"/>
          <w:sz w:val="24"/>
          <w:szCs w:val="24"/>
        </w:rPr>
        <w:t>января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текущего года- 289, с таким распределением по классам:</w:t>
      </w:r>
      <w:r w:rsidR="00A66C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ы 1-43, во 2-41, в 3-42, в 4-42, в 5- 38, в 6- 35, в 7-29 и в 8- 19. Таким образом в первых четырех классах количество превышало установленную для того норму, а в последних, с пятого, не достигало ее. По вероисповеданию все ученицы православные, а по сословию: 202 из 69% дети мещан, мастеровых и главным образом (42%) крестьян, а остальные 87 или 30% всех прочих сословий. По месту жительства родителей: 127</w:t>
      </w:r>
      <w:r w:rsidR="00D405F9">
        <w:rPr>
          <w:rFonts w:ascii="Times New Roman" w:hAnsi="Times New Roman" w:cs="Times New Roman"/>
          <w:sz w:val="24"/>
          <w:szCs w:val="24"/>
        </w:rPr>
        <w:t xml:space="preserve"> из живущих в Оханске, 124- в Оханском уезде и 38 </w:t>
      </w:r>
      <w:proofErr w:type="spellStart"/>
      <w:r w:rsidR="00D405F9">
        <w:rPr>
          <w:rFonts w:ascii="Times New Roman" w:hAnsi="Times New Roman" w:cs="Times New Roman"/>
          <w:sz w:val="24"/>
          <w:szCs w:val="24"/>
        </w:rPr>
        <w:t>иноуездных</w:t>
      </w:r>
      <w:proofErr w:type="spellEnd"/>
      <w:r w:rsidR="00D405F9">
        <w:rPr>
          <w:rFonts w:ascii="Times New Roman" w:hAnsi="Times New Roman" w:cs="Times New Roman"/>
          <w:sz w:val="24"/>
          <w:szCs w:val="24"/>
        </w:rPr>
        <w:t>.</w:t>
      </w:r>
    </w:p>
    <w:p w:rsidR="00D405F9" w:rsidRDefault="00D405F9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силу неоднократных постановлений земских Собраний, преимущество при приеме в гимназию отдается местным жителям,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иноуездные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принимаются лишь на свободные вакансии.</w:t>
      </w:r>
    </w:p>
    <w:p w:rsidR="00D405F9" w:rsidRDefault="00D405F9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 отчетный год поступило в гимназию 52 ученицы, из коих в первый класс- 41, во второй- 7, в третий- 1 и в пятый-3, и выбыло за это же время 48 учениц, из них 4 по болезни, 8 по домашним обстоятельствам, 5 за поступлением на службу, 1 за поступлением на курсы, 6 за переводом в другие учебные заведения, 1 за смертью и 23 за окончанием курса в 8-м классе.</w:t>
      </w:r>
    </w:p>
    <w:p w:rsidR="00D405F9" w:rsidRDefault="00D405F9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Общее число пода</w:t>
      </w:r>
      <w:r w:rsidR="00AF520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ных прошений за отчетный год о принятии в гимназию было 113, выдержали приемные испытания</w:t>
      </w:r>
      <w:r w:rsidR="00AF5207">
        <w:rPr>
          <w:rFonts w:ascii="Times New Roman" w:hAnsi="Times New Roman" w:cs="Times New Roman"/>
          <w:sz w:val="24"/>
          <w:szCs w:val="24"/>
        </w:rPr>
        <w:t xml:space="preserve"> 78 учениц, а оказалось возможным принять по числу свободных вакансий только 46, или 59%, по отношению к выдержавшим и 40,7% по отношению ко всей массе державших экзамен.</w:t>
      </w:r>
    </w:p>
    <w:p w:rsidR="00196C23" w:rsidRDefault="00196C23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Успешность учащихся за отчетный год представляется по классам в таком виде:</w:t>
      </w:r>
    </w:p>
    <w:p w:rsidR="00196C23" w:rsidRDefault="00196C23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первом классе 34 из 37</w:t>
      </w:r>
    </w:p>
    <w:p w:rsidR="00196C23" w:rsidRDefault="00196C23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Втором                39 из 41</w:t>
      </w:r>
    </w:p>
    <w:p w:rsidR="00196C23" w:rsidRDefault="00196C23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Третьем               43 из 45</w:t>
      </w:r>
    </w:p>
    <w:p w:rsidR="00196C23" w:rsidRDefault="00196C23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Четвертом           38 из 38</w:t>
      </w:r>
    </w:p>
    <w:p w:rsidR="00196C23" w:rsidRDefault="00196C23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Пятом                  33 из 38</w:t>
      </w:r>
    </w:p>
    <w:p w:rsidR="00196C23" w:rsidRDefault="00196C23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Шестом               33 из 38</w:t>
      </w:r>
    </w:p>
    <w:p w:rsidR="00196C23" w:rsidRDefault="00196C23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Седьмом              23 из 26</w:t>
      </w:r>
    </w:p>
    <w:p w:rsidR="00196C23" w:rsidRDefault="00196C23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Восьмом              23 из 23</w:t>
      </w:r>
    </w:p>
    <w:p w:rsidR="00196C23" w:rsidRDefault="00196C23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Средняя успеваемость за год по всем классам определяется в 93,2%, в предшествующем году она выражалась в 88,51%.</w:t>
      </w:r>
    </w:p>
    <w:p w:rsidR="00196C23" w:rsidRDefault="00196C23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Окончило курс в отчетном году из 7 класса 23 ученицы, при чем 2 из них получили право на золотую медаль, 2 на серебренную, три ученицы оставлены на повторительный курс.</w:t>
      </w:r>
    </w:p>
    <w:p w:rsidR="00401DDD" w:rsidRDefault="00401DD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Возраст окончивших колеблется между 17 и 21 годом, исключая одной из окончивших 7 класс, поступившей в высшее учебное заведение, все остальные зачислились в число учениц 8 педагогического класса. В 8 классе в минувшем году обучалось 23 ученицы, которые все успешно и окончили, 3 со званием домашних наставниц и 20 со званием домовых учительниц, две из окончивших восьмой класс в настоящее время продолжают образование в высших учебных заведениях, одна служит на железной дороге, а остальные состоят учительницами в народных школах.</w:t>
      </w:r>
    </w:p>
    <w:p w:rsidR="00401DDD" w:rsidRDefault="00401DD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Из необязательных предметов в отчетном году в гимназии преподавались, кроме рисования, французский и немецкий языки, пение, гигиена и гимнастика.</w:t>
      </w:r>
    </w:p>
    <w:p w:rsidR="00401DDD" w:rsidRDefault="00401DD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Немецкий язык преподавался за особую плату с учащихся по 10 руб. в год с каждой ученицы, каковая плата шла на содержание преподавателя, а остальные все перечисленные предметы преподавались бесплатно.</w:t>
      </w:r>
    </w:p>
    <w:p w:rsidR="00401DDD" w:rsidRDefault="00401DD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Расход по содержанию гимназии в отчетном году выразился в следующих суммах:</w:t>
      </w:r>
    </w:p>
    <w:p w:rsidR="00401DDD" w:rsidRDefault="00401DD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жалованье председателю педагогического Совета 499 р. 92 к.</w:t>
      </w:r>
    </w:p>
    <w:p w:rsidR="00401DDD" w:rsidRDefault="00401DD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-//-             начальнице с квартирными                     1166 р. 66 к.</w:t>
      </w:r>
    </w:p>
    <w:p w:rsidR="00401DDD" w:rsidRDefault="00401DD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-//-             классным надзирательницам                   1440 р.</w:t>
      </w:r>
    </w:p>
    <w:p w:rsidR="00401DDD" w:rsidRDefault="00401DD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-//-</w:t>
      </w:r>
      <w:r w:rsidR="00A615D0">
        <w:rPr>
          <w:rFonts w:ascii="Times New Roman" w:hAnsi="Times New Roman" w:cs="Times New Roman"/>
          <w:sz w:val="24"/>
          <w:szCs w:val="24"/>
        </w:rPr>
        <w:t xml:space="preserve">             врачу гимназии                                         155 р.</w:t>
      </w:r>
    </w:p>
    <w:p w:rsidR="00A615D0" w:rsidRDefault="00A615D0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Поурочной платы преподавателям в том числе и необязательных предметов 8162 р. 84 к.</w:t>
      </w:r>
    </w:p>
    <w:p w:rsidR="00A615D0" w:rsidRDefault="00A615D0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 заведование библиотекой 240 р.</w:t>
      </w:r>
    </w:p>
    <w:p w:rsidR="00A615D0" w:rsidRDefault="00A615D0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 должность секретаря по попечительству и педагогическому Совету 480 р.</w:t>
      </w:r>
    </w:p>
    <w:p w:rsidR="00A615D0" w:rsidRDefault="00A615D0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 исполнение письменных работ- 300 р.</w:t>
      </w:r>
    </w:p>
    <w:p w:rsidR="00A615D0" w:rsidRDefault="00A615D0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-//- временные уроки- 188 р.65 к.</w:t>
      </w:r>
    </w:p>
    <w:p w:rsidR="00A615D0" w:rsidRDefault="00A615D0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жалованье сторожам 660 р.</w:t>
      </w:r>
    </w:p>
    <w:p w:rsidR="00A615D0" w:rsidRDefault="00A615D0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Учебные пособия, книги для библиотеки и канцелярские принадлежности 1070 р. 87 к.</w:t>
      </w:r>
    </w:p>
    <w:p w:rsidR="00A615D0" w:rsidRDefault="00A615D0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материалы для рукоделия, устройство годовых актов, командировки, пособия и разъезды 418 р. 45 к.</w:t>
      </w:r>
    </w:p>
    <w:p w:rsidR="00E7548D" w:rsidRDefault="00A615D0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все прочие расходы, отопление, освещение,</w:t>
      </w:r>
      <w:r w:rsidR="00E7548D">
        <w:rPr>
          <w:rFonts w:ascii="Times New Roman" w:hAnsi="Times New Roman" w:cs="Times New Roman"/>
          <w:sz w:val="24"/>
          <w:szCs w:val="24"/>
        </w:rPr>
        <w:t xml:space="preserve"> содержание чистоты, ремонт и обзаведение мебелью 1100 р. 45 к.</w:t>
      </w:r>
    </w:p>
    <w:p w:rsidR="00E7548D" w:rsidRDefault="00E7548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Итого: 15882 р. 92 к.</w:t>
      </w:r>
    </w:p>
    <w:p w:rsidR="00A615D0" w:rsidRDefault="00E7548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том числе со счета земства 12813 руб. 08 коп. и остальные 3069 руб. 84 к. со счета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казенного </w:t>
      </w:r>
      <w:r w:rsidR="00A61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пособия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специальных сумм…</w:t>
      </w:r>
    </w:p>
    <w:p w:rsidR="00E7548D" w:rsidRDefault="00E7548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…Для распоряжения земским ассигнованием и вообще для заведования хозяйственной стороной для гимназии, при ней попечительный Совет, в составе которого. Согласно ст. 2689 т. 11 ч. 4 свода законов, помимо лиц, назначенных от правительства, как непременных членов, входят лица обоего пола, избираемые теми сословиями и обществами, которые содержат за свой счет</w:t>
      </w:r>
      <w:r w:rsidR="00FB44F1">
        <w:rPr>
          <w:rFonts w:ascii="Times New Roman" w:hAnsi="Times New Roman" w:cs="Times New Roman"/>
          <w:sz w:val="24"/>
          <w:szCs w:val="24"/>
        </w:rPr>
        <w:t xml:space="preserve"> гимназию, в данном случае земством. Выборные члены попечительного Совета утверждаются согласно ст. 2690, того же тома законов, в должностях попечителем учебного Округа на три года. В ныне действующий Совет входят: Я.К. Морозов- он же и Председатель Совета, А.А. Салтыков, П.П. Любимов, П.Д. </w:t>
      </w:r>
      <w:proofErr w:type="spellStart"/>
      <w:r w:rsidR="00FB44F1">
        <w:rPr>
          <w:rFonts w:ascii="Times New Roman" w:hAnsi="Times New Roman" w:cs="Times New Roman"/>
          <w:sz w:val="24"/>
          <w:szCs w:val="24"/>
        </w:rPr>
        <w:t>Подлипский</w:t>
      </w:r>
      <w:proofErr w:type="spellEnd"/>
      <w:r w:rsidR="00FB44F1">
        <w:rPr>
          <w:rFonts w:ascii="Times New Roman" w:hAnsi="Times New Roman" w:cs="Times New Roman"/>
          <w:sz w:val="24"/>
          <w:szCs w:val="24"/>
        </w:rPr>
        <w:t xml:space="preserve">, Н.Ф. </w:t>
      </w:r>
      <w:proofErr w:type="spellStart"/>
      <w:r w:rsidR="00FB44F1">
        <w:rPr>
          <w:rFonts w:ascii="Times New Roman" w:hAnsi="Times New Roman" w:cs="Times New Roman"/>
          <w:sz w:val="24"/>
          <w:szCs w:val="24"/>
        </w:rPr>
        <w:t>Добротворский</w:t>
      </w:r>
      <w:proofErr w:type="spellEnd"/>
      <w:r w:rsidR="00FB44F1">
        <w:rPr>
          <w:rFonts w:ascii="Times New Roman" w:hAnsi="Times New Roman" w:cs="Times New Roman"/>
          <w:sz w:val="24"/>
          <w:szCs w:val="24"/>
        </w:rPr>
        <w:t>, Л.А. Васильева, А.А. Морозова, о. Михаил Соколов, И.И. Казаков и Н.П. Винокуров- десять человек и в качестве непременных членов начальница гимназии и директор реального училища.</w:t>
      </w:r>
    </w:p>
    <w:p w:rsidR="00FB44F1" w:rsidRDefault="00FB44F1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виду окончания с выборным годом срока полномочий попечительного Совета, земскому Собранию надлежит произвести выборы нового состава Совета. Закон не содержит в себе каких- либо ограничений относительно лиц, из коих могут быть произведены выборы членов попечительного Совета, а равно и не ограничивает числа их.</w:t>
      </w:r>
    </w:p>
    <w:p w:rsidR="00FB44F1" w:rsidRDefault="00FB44F1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истекшее трехлетие, как видно выше, в состав Совета земским Собранием было избрано 10 человек, 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предметствующее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избиралось 15. Само собой разумеется по тем обязанностям, какие возлагаются на попечительский Совет, желательно, в интересах дела, чтобы в состав его вошли лица, интересующиеся земской деятельностью вообще, в частности жизнью г</w:t>
      </w:r>
      <w:r w:rsidR="0083511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мназии, ее благосостоянием</w:t>
      </w:r>
      <w:r w:rsidR="0083511C">
        <w:rPr>
          <w:rFonts w:ascii="Times New Roman" w:hAnsi="Times New Roman" w:cs="Times New Roman"/>
          <w:sz w:val="24"/>
          <w:szCs w:val="24"/>
        </w:rPr>
        <w:t>, через ту родственную связь, какая устанавливается через обучающихся в гимназии детей.</w:t>
      </w:r>
    </w:p>
    <w:p w:rsidR="0083511C" w:rsidRDefault="0083511C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отчетном году деятельность попечительного Совета выразилась в распоряжении поступающими на содержание гимназии средствами, в заботах о материальном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вспомоществовании бедным учащимся, </w:t>
      </w:r>
      <w:r w:rsidR="00DA3BC4">
        <w:rPr>
          <w:rFonts w:ascii="Times New Roman" w:hAnsi="Times New Roman" w:cs="Times New Roman"/>
          <w:sz w:val="24"/>
          <w:szCs w:val="24"/>
        </w:rPr>
        <w:t xml:space="preserve">об улучшении </w:t>
      </w:r>
      <w:r>
        <w:rPr>
          <w:rFonts w:ascii="Times New Roman" w:hAnsi="Times New Roman" w:cs="Times New Roman"/>
          <w:sz w:val="24"/>
          <w:szCs w:val="24"/>
        </w:rPr>
        <w:t>материального положения учащихся, в заботах о физическом развитии учащихся и т.д.</w:t>
      </w:r>
    </w:p>
    <w:p w:rsidR="0083511C" w:rsidRDefault="0083511C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заседаний Совета было пять.</w:t>
      </w:r>
    </w:p>
    <w:p w:rsidR="0083511C" w:rsidRDefault="0083511C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Перед земским Собранием попечительным Советом возбуждаются следующие ходатайства:</w:t>
      </w:r>
    </w:p>
    <w:p w:rsidR="0083511C" w:rsidRDefault="0083511C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1.Об увеличении жалованья надзирательницам с 360 до 420 руб., по 60 руб. каждой, что на 3-х составляет 180 руб. Мотивом к увеличению жалованья служит установившаяся дороговизна жизни и недостаточность существующего оклада.</w:t>
      </w:r>
    </w:p>
    <w:p w:rsidR="0083511C" w:rsidRDefault="0083511C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2.Тоже – на вознаграждение преподавателя пения на 30 руб.</w:t>
      </w:r>
    </w:p>
    <w:p w:rsidR="0083511C" w:rsidRDefault="0083511C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3.О назначении кредита в 140 руб. за исправление письменных работ в 8-м классе.</w:t>
      </w:r>
    </w:p>
    <w:p w:rsidR="0083511C" w:rsidRDefault="0083511C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4.Об увеличении кредита на книги, бланки и канцелярские принадлежности, вследствие увеличения числа учащихся на 80 руб.</w:t>
      </w:r>
    </w:p>
    <w:p w:rsidR="0083511C" w:rsidRDefault="0083511C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5.На награды учащимся</w:t>
      </w:r>
      <w:r w:rsidR="00DA3BC4">
        <w:rPr>
          <w:rFonts w:ascii="Times New Roman" w:hAnsi="Times New Roman" w:cs="Times New Roman"/>
          <w:sz w:val="24"/>
          <w:szCs w:val="24"/>
        </w:rPr>
        <w:t>, по той же причине, на 10 руб.</w:t>
      </w:r>
    </w:p>
    <w:p w:rsidR="00DA3BC4" w:rsidRDefault="00DA3BC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6.Кредит на обзаведение и ремонт мебели на 60 руб. вследствие необходимости приобрести несколько книжных шкафов.</w:t>
      </w:r>
    </w:p>
    <w:p w:rsidR="00DA3BC4" w:rsidRDefault="00DA3BC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7.Кредит же на содержание чистоты и мелочные расходы попечительный Совет уменьшает на 140 руб.</w:t>
      </w:r>
    </w:p>
    <w:p w:rsidR="00DA3BC4" w:rsidRDefault="00DA3BC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 остальные кредиты на содержание гимназии в будущем году, испрашиваются в суммах действующей сметы. Уездная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поддерживая, со своей стороны, изложенные ходатайства попечительного Совета ввела потребные для этого суммы в проект сметы, дополнив со своей стороны кредитом в 200 руб. на обычный ремонт здания.</w:t>
      </w:r>
    </w:p>
    <w:p w:rsidR="00DA3BC4" w:rsidRDefault="00DA3BC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Кроме указанных ходатайств попечительным Советом возбуждаются еще: о расширении здания гимназии и об увеличении поурочного вознаграждения с 60 руб. до 75 в старших классах. По поводу этих нужд говорится в начале доклада.</w:t>
      </w:r>
    </w:p>
    <w:p w:rsidR="00DA3BC4" w:rsidRDefault="00DA3BC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Помимо попечительного Совета при гимназии,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прежнему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существует родительский Комитет, цель и назначение которого всеми мерами способствовать наилучшей постановке учебно-воспитательного дела.</w:t>
      </w:r>
    </w:p>
    <w:p w:rsidR="000A0314" w:rsidRDefault="00DA3BC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Уездная Управа считает своей приятной обязанностью засвидетельствовать перед Собранием, что Комитет, состава истекшего учебного года, во главе с Председателем его М.И. Васильевым, проявил особую интенсивную деятельность и с честью выполнил свое назначение.</w:t>
      </w:r>
      <w:r w:rsidR="000A0314">
        <w:rPr>
          <w:rFonts w:ascii="Times New Roman" w:hAnsi="Times New Roman" w:cs="Times New Roman"/>
          <w:sz w:val="24"/>
          <w:szCs w:val="24"/>
        </w:rPr>
        <w:t xml:space="preserve"> Из более крупных его мероприятий для достижения поставленной ему задачи, следует отметить следующие. По его инициативе и </w:t>
      </w:r>
      <w:proofErr w:type="gramStart"/>
      <w:r w:rsidR="000A0314">
        <w:rPr>
          <w:rFonts w:ascii="Times New Roman" w:hAnsi="Times New Roman" w:cs="Times New Roman"/>
          <w:sz w:val="24"/>
          <w:szCs w:val="24"/>
        </w:rPr>
        <w:t>на средства</w:t>
      </w:r>
      <w:proofErr w:type="gramEnd"/>
      <w:r w:rsidR="000A0314">
        <w:rPr>
          <w:rFonts w:ascii="Times New Roman" w:hAnsi="Times New Roman" w:cs="Times New Roman"/>
          <w:sz w:val="24"/>
          <w:szCs w:val="24"/>
        </w:rPr>
        <w:t xml:space="preserve"> собранные по подписке, частью устройством спектакля и частью полученные от земства в пособие, со второй четверти учебного года </w:t>
      </w:r>
      <w:proofErr w:type="spellStart"/>
      <w:r w:rsidR="000A0314">
        <w:rPr>
          <w:rFonts w:ascii="Times New Roman" w:hAnsi="Times New Roman" w:cs="Times New Roman"/>
          <w:sz w:val="24"/>
          <w:szCs w:val="24"/>
        </w:rPr>
        <w:t>соорганизованы</w:t>
      </w:r>
      <w:proofErr w:type="spellEnd"/>
      <w:r w:rsidR="000A0314">
        <w:rPr>
          <w:rFonts w:ascii="Times New Roman" w:hAnsi="Times New Roman" w:cs="Times New Roman"/>
          <w:sz w:val="24"/>
          <w:szCs w:val="24"/>
        </w:rPr>
        <w:t xml:space="preserve"> внеклассные занятия с малоуспевающими ученицами, услугами которых пользовались 84 ученицы из всех классов. Мера эта оказалась весьма реальной, повысив значительно успеваемость учащихся. Своим моральным воздействием Комитет поддерживал существование ученической столовой.</w:t>
      </w:r>
    </w:p>
    <w:p w:rsidR="00DA3BC4" w:rsidRDefault="000A031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 его же, затем, инициативе и небольшом пособии в конце учебного года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соорганизована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научная экскурсия для учениц 8 класса в Финляндию и Петербург. Огромное развивающее значение подобных ученических экскурсий давно доказано и всеми признано, почему считаем излишним распространятся о заслугах Комитета в данном направлении. </w:t>
      </w:r>
      <w:r w:rsidR="00DA3B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411F" w:rsidRDefault="003C411F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Путем часто устраиваемых заседаний, нередко при участии педагогического персонала, для обсуждения разного рода мер к лучшей постановке учебного дела и к удовлетворению духовных запросов учащихся, Комитет внес живую струю в жизнь гимназии, несомненно оказавшую плодотворное влияние на общую постановку дела. Такая деятельность комитета вполне заслуживает благодарности.</w:t>
      </w:r>
    </w:p>
    <w:p w:rsidR="003C411F" w:rsidRDefault="003C411F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организацию вышеозначенной экскурсии, по ходатайству попечительного и педагогического Советов гимназии и родительского Комитета, уездной Управой отпущено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 счет сверхсметных расходов по содержанию гимназии 100 руб.,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представляя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чем она ходатайствует перед Собранием утвердить сделанное ей распоряжение.</w:t>
      </w:r>
    </w:p>
    <w:p w:rsidR="003C411F" w:rsidRDefault="003C411F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Ученицы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воспользовавшиеся поездкой в числе 19 человек через попечительный Совет, выражают Земству свою искреннюю благодарность за проявленную им заботу и удовлетворение их духовных запросов.</w:t>
      </w:r>
    </w:p>
    <w:p w:rsidR="003C411F" w:rsidRDefault="003C411F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Педагогический и попечительный Советы гимназии, вполне удовлетворившись результатами предпринятой поездки, возбуждают перед земским Собранием ходатайство о ежегодном ассигновании</w:t>
      </w:r>
      <w:r w:rsidR="00086F04">
        <w:rPr>
          <w:rFonts w:ascii="Times New Roman" w:hAnsi="Times New Roman" w:cs="Times New Roman"/>
          <w:sz w:val="24"/>
          <w:szCs w:val="24"/>
        </w:rPr>
        <w:t xml:space="preserve"> какого-либо пособия означенной цели.</w:t>
      </w:r>
    </w:p>
    <w:p w:rsidR="00086F04" w:rsidRDefault="00086F0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Уездная Управа, со своей стороны, ходатайства эти весьма поддерживает и позволяет себе высказать, что в отношении нашей гимназии, 70% которой являются дети деревни и в подавляющем большинстве случаев, с окончанием гимназии вновь возвращаются туда же, экскурсии являются особенно желательными, а затрата на них в 150-200 руб.- продуктивной.</w:t>
      </w:r>
    </w:p>
    <w:p w:rsidR="00086F04" w:rsidRDefault="00086F0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Закончив этот отдел доклада, Управе приходится перейти, к сожалению, все той же «Печальной лебединой песне», об изгнании младенцев, которая старым гласным достаточно уже успела размотать нервы.</w:t>
      </w:r>
    </w:p>
    <w:p w:rsidR="00086F04" w:rsidRDefault="00086F0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текущем году в весенние и осенние приемные испытания подано прошений о поступлении 125, более прошлого года на 26, выдержали испытания и представили свидетельства из других гимназий 78, из коих оказалось возможным принять только 64. За бортом осталось: из выдержавших испытания 14 или 18%, а из все массы торкавшихся 61 или 49%.</w:t>
      </w:r>
    </w:p>
    <w:p w:rsidR="00086F04" w:rsidRDefault="00251C0A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114 человек из этой массы дети местных жителей города и уезда и 11-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иноуездных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принято из первой категории 60, из второй -4</w:t>
      </w:r>
    </w:p>
    <w:p w:rsidR="00251C0A" w:rsidRDefault="00251C0A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Обращаясь к истории оказывается, только самые первые годы жизни гимназии, и то благодаря тому, что была возможность принимать со значительным перевесом против установленной нормы, обходилось дело «без изгнаний», а затем они стали систематически из года в год повторятся.</w:t>
      </w:r>
    </w:p>
    <w:p w:rsidR="00251C0A" w:rsidRDefault="00251C0A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Уездной Управе, как и всегда, но в значительно сильнейшей степени и с большим натиском пришлось, в особенности много в средине августа- в самый острый момент полученных огорчений, выслушать, и продолжать теперь выслушивать, заявление неудовольствий по этому поводу. Подавляющее большинство базируют их на почве платежа земских сборов, заявляя в самой резкой форме, что земство, беря с них причитающиеся сборы, из коих соответствующие доли идут и на содержание гимназии, не вправе отказывать в приеме в нее их детям. Аргумент весьма справедливый, убедительный, по основному принципу не допускающий возражений.</w:t>
      </w:r>
    </w:p>
    <w:p w:rsidR="00251C0A" w:rsidRDefault="00251C0A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Положение оппонента здесь становиться не из завидных, ему приходится выступать не с возражениями по существу, а вдаваться в причины создающие отмеченное положение. Приходится заявлять, что земство прекрасно знает свои обязанности перед плательщиками, но вследствие финансовых</w:t>
      </w:r>
      <w:r w:rsidR="00B807C5">
        <w:rPr>
          <w:rFonts w:ascii="Times New Roman" w:hAnsi="Times New Roman" w:cs="Times New Roman"/>
          <w:sz w:val="24"/>
          <w:szCs w:val="24"/>
        </w:rPr>
        <w:t xml:space="preserve"> своих затруднений, по отсутствию средств, оно лишено возможности устранить отмеченный фактор, сравнять в разбираемом случае всех плательщиков. На это объяснение следует заявление: «Нужно сократиться в чем-либо другом», или «Земство не отказывает же, однако, </w:t>
      </w:r>
      <w:proofErr w:type="gramStart"/>
      <w:r w:rsidR="00B807C5">
        <w:rPr>
          <w:rFonts w:ascii="Times New Roman" w:hAnsi="Times New Roman" w:cs="Times New Roman"/>
          <w:sz w:val="24"/>
          <w:szCs w:val="24"/>
        </w:rPr>
        <w:t>ни кому</w:t>
      </w:r>
      <w:proofErr w:type="gramEnd"/>
      <w:r w:rsidR="00B807C5">
        <w:rPr>
          <w:rFonts w:ascii="Times New Roman" w:hAnsi="Times New Roman" w:cs="Times New Roman"/>
          <w:sz w:val="24"/>
          <w:szCs w:val="24"/>
        </w:rPr>
        <w:t xml:space="preserve"> из населения в подаче медицинской помощи и по мере надобности увеличивает штат медицинского персонала, число больничных коек, нанимает квартиры для больных, когда больницы их не вмещают». «Здесь земство </w:t>
      </w:r>
      <w:proofErr w:type="gramStart"/>
      <w:r w:rsidR="00B807C5">
        <w:rPr>
          <w:rFonts w:ascii="Times New Roman" w:hAnsi="Times New Roman" w:cs="Times New Roman"/>
          <w:sz w:val="24"/>
          <w:szCs w:val="24"/>
        </w:rPr>
        <w:t>поступает</w:t>
      </w:r>
      <w:proofErr w:type="gramEnd"/>
      <w:r w:rsidR="00B807C5">
        <w:rPr>
          <w:rFonts w:ascii="Times New Roman" w:hAnsi="Times New Roman" w:cs="Times New Roman"/>
          <w:sz w:val="24"/>
          <w:szCs w:val="24"/>
        </w:rPr>
        <w:t xml:space="preserve"> сообразуясь с требованиями жизни, не считаясь, как бы, со средствами, а в вопросе об образовании, не менее во всяком случаем важном по существу, идет как бы другим путем», и тому подобные возражения.</w:t>
      </w:r>
    </w:p>
    <w:p w:rsidR="00F8719D" w:rsidRDefault="00F8719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Много приходится Управе затрачивать труда и времени, чтобы убедить в противном, и, может быть, в некоторых случаях, имеет успех, но это не разрешает задачи. Кадр выброшенный из гимназии с каждым годом растет, с ним растет недовольство земской деятельностью, требования предъявляются в более резкой форме и благодаря численному росту их, становятся настойчивей и справедливей. </w:t>
      </w:r>
    </w:p>
    <w:p w:rsidR="00F8719D" w:rsidRDefault="00F8719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Ранее они заявлялись отдельными лицами в письменной или устной форме, а теперь начинают поступать скопом, как это имело место в средине минувшего августа, тотчас по объявлении педагогическим Советом гимназии результатов приема, когда в Управу явился целый десяток обиженных родителей для заявления своих претензий.</w:t>
      </w:r>
    </w:p>
    <w:p w:rsidR="00F8719D" w:rsidRDefault="00F8719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 это. Конечно, не ново, мы уверены, известно большинству, если не всем и вновь вступившим гласным, но Управа не только не вправе замолчать об этом, а обязана при каждом подходящем для этого случае, заявлять тому, кого это касается и не ограничиваться только этим, а идти дальше, она обязана изыскивать и предлагать те или иные меры к удовлетворению справедливых домогательств своих плательщиков.</w:t>
      </w:r>
    </w:p>
    <w:p w:rsidR="00C67850" w:rsidRDefault="00F8719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 этой целью ей и делаются означенные заявления</w:t>
      </w:r>
      <w:r w:rsidR="00C67850">
        <w:rPr>
          <w:rFonts w:ascii="Times New Roman" w:hAnsi="Times New Roman" w:cs="Times New Roman"/>
          <w:sz w:val="24"/>
          <w:szCs w:val="24"/>
        </w:rPr>
        <w:t>, сводящиеся в большинстве случаев, к определенно выраженному желанию об открытии при гимназии параллельных классов.</w:t>
      </w:r>
    </w:p>
    <w:p w:rsidR="00C67850" w:rsidRDefault="00C67850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Таким же путем желал разрешить означенный вопрос и попечительный Совет гимназии, входивший к очередному Собранию еще 1906 года с ходатайством об открытии с 1907 года первого параллельного класса при гимназии. Уездная Управа, не возражая тогда в принципе против предложения, обратила внимание Собрания, что открытием одного параллельного класса не достигается цели, придется открывать за первым второй, третий и так по крайней мере до 4-го включительно, что вызовет в результате ежегодный расход не в 500 руб.,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расчитывал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тогда попечительный Совет, а в значительно большей сумме, по крайней мере в четверо, и кроме того потребуются единовременные затраты на расширение здания и на обзаведение.</w:t>
      </w:r>
    </w:p>
    <w:p w:rsidR="00F8719D" w:rsidRDefault="00C67850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Сметная комиссия, на предварительное заключение которой поступило означенное ходатайство высказалась за отклонение его, в виду не имения средств на это, но Собрание, по просьбе представителя Духовного Ведомства о. Бусыгина решило оставить означенный вопрос</w:t>
      </w:r>
      <w:r w:rsidR="000131D8">
        <w:rPr>
          <w:rFonts w:ascii="Times New Roman" w:hAnsi="Times New Roman" w:cs="Times New Roman"/>
          <w:sz w:val="24"/>
          <w:szCs w:val="24"/>
        </w:rPr>
        <w:t xml:space="preserve"> открытым, благодаря такому решению в следующем очередном Собрании, сессии 1907 года, вопрос о параллельных классах является вновь, в виде ходатайств попечительного и педагогического Советов гимназии, об открытии, так называемых, чередующихся параллельных классах дешевого типа с первого по 7-й включительно, с затратой в первые три года по 585 руб., а с четвертого по 1175 руб. По поводу этого ходатайства, уездная </w:t>
      </w:r>
      <w:proofErr w:type="gramStart"/>
      <w:r w:rsidR="000131D8">
        <w:rPr>
          <w:rFonts w:ascii="Times New Roman" w:hAnsi="Times New Roman" w:cs="Times New Roman"/>
          <w:sz w:val="24"/>
          <w:szCs w:val="24"/>
        </w:rPr>
        <w:t>Управа</w:t>
      </w:r>
      <w:proofErr w:type="gramEnd"/>
      <w:r w:rsidR="000131D8">
        <w:rPr>
          <w:rFonts w:ascii="Times New Roman" w:hAnsi="Times New Roman" w:cs="Times New Roman"/>
          <w:sz w:val="24"/>
          <w:szCs w:val="24"/>
        </w:rPr>
        <w:t xml:space="preserve"> приводя</w:t>
      </w:r>
      <w:r w:rsidR="00F8719D">
        <w:rPr>
          <w:rFonts w:ascii="Times New Roman" w:hAnsi="Times New Roman" w:cs="Times New Roman"/>
          <w:sz w:val="24"/>
          <w:szCs w:val="24"/>
        </w:rPr>
        <w:t xml:space="preserve"> </w:t>
      </w:r>
      <w:r w:rsidR="000131D8">
        <w:rPr>
          <w:rFonts w:ascii="Times New Roman" w:hAnsi="Times New Roman" w:cs="Times New Roman"/>
          <w:sz w:val="24"/>
          <w:szCs w:val="24"/>
        </w:rPr>
        <w:t>данные, что стоимость содержания параллелей ы результате должна выразится в значительно больших величинах, чем определяются Советами, говорит: «Раз у земства явилась бы материальная возможность разрешить нужды среднего женского образования, то гораздо целесообразней сделать это путем открытия в уезде женских прогимназий, но не путем открытия параллельных классов. Централизация в этом случае, достигнув, возможно, некой экономии не в интересах самого дела, а главное- в прямой ущерб интересам населения». Сметная комиссия высчитавшая, как и Управа, расходы на классы в значительно больших суммах, чем проектировались они Советами, высказались за отклонение ходатайства и Собрание, после продолжительных и весьма оживленных дебатов на эту тему, при участии представителя педагогического Совета Любимова, согласилось с комиссией и открытие классов было отклонено.</w:t>
      </w:r>
      <w:r w:rsidR="00F871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BC2" w:rsidRDefault="002D3BC2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последующих Собраниях вопрос о параллельных классах вновь не раз возникал в разных комбинациях, причем с открытием в уезде новых городских училищ, с предоставлением доступа в них девочек, стали раздаваться голоса о необходимости открытия параллелей при старших классах, начиная с 5-го, а не с младших.</w:t>
      </w:r>
    </w:p>
    <w:p w:rsidR="002D3BC2" w:rsidRDefault="002D3BC2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Практика текущего года, первого после сделанных выпусков из вновь открытых городских училищ, подтверждает верность последнего предположения. Из числа державших в текущем году испытания в гимназию, было 4 из окончивших курс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Нытвенском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Очерском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городских училищах.</w:t>
      </w:r>
    </w:p>
    <w:p w:rsidR="00003A16" w:rsidRDefault="002D3BC2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Беря во внимание, что в самом ближайшем времени в уезде откроется еще два городских училища, а с другой стороны, что наплыв в них девочек с каждым годом становится интенсивней, а в некоторых классах существующих училищ даже и сейчас число их превышает мальчиков, и наконец в третьих, не потерянную окончательно надежду на открытие доступа девочкам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Оханское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училище, уездная Управа, с своей стороны признает также более целесообразным, если ставить на очередь вопрос об открытии параллельных классов при гимназии, то начиная с 5-го класса, а не с 1-го</w:t>
      </w:r>
      <w:r w:rsidR="00003A16">
        <w:rPr>
          <w:rFonts w:ascii="Times New Roman" w:hAnsi="Times New Roman" w:cs="Times New Roman"/>
          <w:sz w:val="24"/>
          <w:szCs w:val="24"/>
        </w:rPr>
        <w:t xml:space="preserve"> по следующим соображениям.</w:t>
      </w:r>
    </w:p>
    <w:p w:rsidR="00003A16" w:rsidRDefault="00003A16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далее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на будущий год в трех существующих городских училищах окончили курс 30 девочек.</w:t>
      </w:r>
    </w:p>
    <w:p w:rsidR="00003A16" w:rsidRDefault="00003A16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Вне всякого сомнения, имея к тому же пример своих подруг, поступивших в гимназию ныне, большинство их, если не все, будут стремится попасть в гимназию, но при существующем положении безрезультатно. Определившийся состав гимназии к началу учебного года представляется в таком виде: в первом классе 46 учениц, во втором 45, в третьем 43, в четвертом 45, в пятом 47, в шестом 40, в седьмом 38, в восьмом 23, всего 327. По пятый класс включительно, как видим, комплект учащихся значительно превышает установленную норму и при наличии постоянного избытка кандидаток в первый класс, не может быть и речи о свободных вакансиях в старших- они всегда будут замещаться собственными кандидатками. Для оканчивающих, следовательно, курс городских училищ, двери гимназии в ее настоящем составе, навсегда закрыты, и разве только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  случайную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какую лазейку удастся когда попасть одной –двум, а остальные обречены оставаться за бортом. Число таких даже для будущего года выльется в 30 и с каждым годом, как выше указано,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число 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должно расти.</w:t>
      </w:r>
    </w:p>
    <w:p w:rsidR="00BB3843" w:rsidRDefault="00BB3843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Если земство крайне печалит, заботит и оно не может примириться с фактом ежегодного выбрасывания из первого класса, то еще в большей степени тяжело мирится с ожидаемым выбрасыванием из старших классов. Сейчас одна сторона главная- дети, по молодости, в большинстве случаев, относятся безразлично к этому факту и обиженными являются обыкновенно родители, а тогда обиженными будут обе стороны. Оканчивающие курс в городских училищах представляют собой вполне сознательный элемент, как по возрасту, так и умственному развитию, и им, пожалуй, тяжелей, чем их родителям, переживать полученное огорчение из-за оставления за дверьми школы.</w:t>
      </w:r>
    </w:p>
    <w:p w:rsidR="00F5625D" w:rsidRDefault="00BB3843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Надвигающийся новый прискорбный фактор, во много раз ухудшающий положение дела, сам по себе по сравнению с положением в количественном отношении значительно превосходит его. Для поступления в первый класс ежегодно имеется, и так будет впредь,</w:t>
      </w:r>
      <w:r w:rsidR="00F5625D">
        <w:rPr>
          <w:rFonts w:ascii="Times New Roman" w:hAnsi="Times New Roman" w:cs="Times New Roman"/>
          <w:sz w:val="24"/>
          <w:szCs w:val="24"/>
        </w:rPr>
        <w:t xml:space="preserve"> 40-45 вакансий, а для поступления в пятый ни одной или самое большое одна- две случайного характера. Это в связи с ожидаемым значительным наплывом кандидаток в пятый класс, служит рельефным показателем, что начиная с будущего года, во все последующие, впредь до увеличения </w:t>
      </w:r>
      <w:proofErr w:type="gramStart"/>
      <w:r w:rsidR="00F5625D">
        <w:rPr>
          <w:rFonts w:ascii="Times New Roman" w:hAnsi="Times New Roman" w:cs="Times New Roman"/>
          <w:sz w:val="24"/>
          <w:szCs w:val="24"/>
        </w:rPr>
        <w:t>классов,  процент</w:t>
      </w:r>
      <w:proofErr w:type="gramEnd"/>
      <w:r w:rsidR="00F5625D">
        <w:rPr>
          <w:rFonts w:ascii="Times New Roman" w:hAnsi="Times New Roman" w:cs="Times New Roman"/>
          <w:sz w:val="24"/>
          <w:szCs w:val="24"/>
        </w:rPr>
        <w:t xml:space="preserve"> выбрасываемых за борт наибольший, а именно около 100, будет давать пятый класс, а не первый.</w:t>
      </w:r>
    </w:p>
    <w:p w:rsidR="00F5625D" w:rsidRDefault="00F5625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Эти соображения и послужили поводом к сделанному выше выводу.</w:t>
      </w:r>
    </w:p>
    <w:p w:rsidR="00AB2585" w:rsidRDefault="00F5625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417E2">
        <w:rPr>
          <w:rFonts w:ascii="Times New Roman" w:hAnsi="Times New Roman" w:cs="Times New Roman"/>
          <w:sz w:val="24"/>
          <w:szCs w:val="24"/>
        </w:rPr>
        <w:t>Остановившись, однако, для исполнения на нем и решив открыть параллели с пятого класса, само собой разумеется, тем самым не устраняется переживаемый сейчас</w:t>
      </w:r>
      <w:r w:rsidR="00AB2585">
        <w:rPr>
          <w:rFonts w:ascii="Times New Roman" w:hAnsi="Times New Roman" w:cs="Times New Roman"/>
          <w:sz w:val="24"/>
          <w:szCs w:val="24"/>
        </w:rPr>
        <w:t xml:space="preserve"> гимназией прискорбный факт оставления за дверьми школы значительного процента детей. </w:t>
      </w:r>
    </w:p>
    <w:p w:rsidR="00AB2585" w:rsidRDefault="00AB2585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Из сказанного совершенно определенно и ясно вытекает, что для улучшения дела, дела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удовлетворения, </w:t>
      </w:r>
      <w:r w:rsidR="00BB38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возможности, в полном объеме предъявленного настойчивого спроса со стороны населения, необходимо открыть параллели для всех классов, другими словами- нужна другая гимназия. Что это так, помимо приведенных конкретных доводов, считаем нелишним остановиться на общих и взглянуть, как обстоит разбираемый вопрос в других местах.</w:t>
      </w:r>
    </w:p>
    <w:p w:rsidR="0070630D" w:rsidRDefault="00AB2585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Всем, конечно, прекрасно известно, что главным двигателем поднятия экономического и бытового благосостояния народа является широкое развитие народного образования во всех ступенях его. И там, где эта отрасль находится на высокой степени развития, где за дверьми школы не только не остается ни одного, а наоборот, каждый достигший известного возраста обязан, в силу существующего закона, вступить в школу и пройти ее, народные богатства находятся в блестящем положении. Там каждый, затрачивая впятеро, десятеро больше, чем у нас затрачивается на означенную отрасль, не только не тяготится этим, но стремится еще и еще больше затрачивать на нее, пр</w:t>
      </w:r>
      <w:r w:rsidR="0070630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красно осознавая</w:t>
      </w:r>
      <w:r w:rsidR="0070630D">
        <w:rPr>
          <w:rFonts w:ascii="Times New Roman" w:hAnsi="Times New Roman" w:cs="Times New Roman"/>
          <w:sz w:val="24"/>
          <w:szCs w:val="24"/>
        </w:rPr>
        <w:t>, что затраты эти сторицей возвращаются в народную житницу, благами которой в одинаковой мере пользуются все.</w:t>
      </w:r>
    </w:p>
    <w:p w:rsidR="0070630D" w:rsidRDefault="0070630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Не будем утомлять сравнительными данными в этом направлении, интересующиеся ими могут обратится к «Земскому Ежегоднику» стр. 63-65…</w:t>
      </w:r>
    </w:p>
    <w:p w:rsidR="0070630D" w:rsidRDefault="0070630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Если высказанный взгляд на установившийся теперь в деле развития народного образования принцип- взаимопомощи, правилен, 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ни какого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иного, кроме положительного решения по предлагаемому ходатайству быть не может, так как тем самым правительство только сравняется с земством в затратах по развитию разбираемой отрасли, имеющей общегосударственное значение. Само собой разумеется, на основании приведенных выше данных, гимназия должна быть женской, смешанного типа пока не разрешается к открытию.</w:t>
      </w:r>
    </w:p>
    <w:p w:rsidR="006D456E" w:rsidRDefault="0070630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Местом для ее открытия следует избрать завод Очер, как пункт, во –первых, наиболее населенный сам по себе, во-вторых, как центральный по географическому положению и наконец, в-третьих, наиболее подготовленный к этому промышленным своим населением. Он же намечался и предшествующими Собраниями</w:t>
      </w:r>
      <w:r w:rsidR="006D456E">
        <w:rPr>
          <w:rFonts w:ascii="Times New Roman" w:hAnsi="Times New Roman" w:cs="Times New Roman"/>
          <w:sz w:val="24"/>
          <w:szCs w:val="24"/>
        </w:rPr>
        <w:t>, когда заходил вопрос о дальнейшем развитии среднего образования в уезде.</w:t>
      </w:r>
    </w:p>
    <w:p w:rsidR="006D456E" w:rsidRDefault="006D456E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Для существующей сейчас гимназии в Оханске здание, оборудовано всецело счетом земства и это дает право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расчитывать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что здесь оно будет оборудовано счетом казны, а для временного помещения квартиры найдутся.</w:t>
      </w:r>
    </w:p>
    <w:p w:rsidR="006D456E" w:rsidRDefault="006D456E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Как бы ни были, однако, велики шансы на благополучное разрешение предлагаемого ходатайства, но результаты могут получиться отрицательными, и т.к. создавшееся положение не допускает ни малейшего промедления, то необходимо предусмотреть выход, на случай отклонения ходатайства. При таком исходе Управа со своей стороны, предложила бы с начала будущего года открыть в Очере, счетом земства смешанную прогимназию, приступив к ее сформированию, начиная с пятого класса, с последовательным открытием, по одному следующему ежегодно, впредь до 8-го включительно.</w:t>
      </w:r>
    </w:p>
    <w:p w:rsidR="006D456E" w:rsidRDefault="006D456E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Такие прогимназии в нашей Пермской губернии, но только кажется, с младшими классами, существуют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Кизеле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Соликамского уезда и Лысьве пермского уезда, первая открыта в 1910 году, вторая в 1909…</w:t>
      </w:r>
    </w:p>
    <w:p w:rsidR="0071398D" w:rsidRDefault="0071398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Нам</w:t>
      </w:r>
      <w:r w:rsidR="006D456E">
        <w:rPr>
          <w:rFonts w:ascii="Times New Roman" w:hAnsi="Times New Roman" w:cs="Times New Roman"/>
          <w:sz w:val="24"/>
          <w:szCs w:val="24"/>
        </w:rPr>
        <w:t xml:space="preserve"> представляется поставленный на разрешение вопрос</w:t>
      </w:r>
      <w:r>
        <w:rPr>
          <w:rFonts w:ascii="Times New Roman" w:hAnsi="Times New Roman" w:cs="Times New Roman"/>
          <w:sz w:val="24"/>
          <w:szCs w:val="24"/>
        </w:rPr>
        <w:t xml:space="preserve"> самым жгучим переживаемым моментом, а предстоящие на это затраты, сводящиеся, к тому же, весьма скромным величинам, самыми продуктивными, посему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расчитываем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натолкнуться здесь на губительный этап «финансовых затруднений»</w:t>
      </w:r>
    </w:p>
    <w:p w:rsidR="000033E4" w:rsidRDefault="0071398D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Если в этом мы не ошиблись и земскому Собранию угодно будет согласится и принять к исполнению предложенное, то порядок его выполнения должен быть такой: прежде всего возбуждается ходатайство перед Министерством Народного Просвещения об открытии всецело счетом казны женской гимназии в Очере. Затем, в случае паче чаяния успеха в этом не окажется, то Управа обращается с новым ходатайством о разрешении на открытие в Очере смешанной прогимназии, начиная с пятого класса, счетом земства и заручившись таковым, приступает к сформированию ее с начала будущего учебного года</w:t>
      </w:r>
      <w:r w:rsidR="000033E4">
        <w:rPr>
          <w:rFonts w:ascii="Times New Roman" w:hAnsi="Times New Roman" w:cs="Times New Roman"/>
          <w:sz w:val="24"/>
          <w:szCs w:val="24"/>
        </w:rPr>
        <w:t>. Средства для этого могут быть затрачены из имеющегося фонда на средние учебные заведения, а в дальнейшем пойдут в сметном порядке.</w:t>
      </w:r>
    </w:p>
    <w:p w:rsidR="000033E4" w:rsidRDefault="000033E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33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0415" cy="4269600"/>
            <wp:effectExtent l="0" t="0" r="6985" b="0"/>
            <wp:docPr id="1" name="Рисунок 1" descr="C:\Users\Александр Глухих\Desktop\Альбом Пермякова 2\сканирование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 Глухих\Desktop\Альбом Пермякова 2\сканирование00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918" cy="428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3E4" w:rsidRPr="000033E4" w:rsidRDefault="000033E4" w:rsidP="002715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33E4">
        <w:rPr>
          <w:rFonts w:ascii="Times New Roman" w:hAnsi="Times New Roman" w:cs="Times New Roman"/>
          <w:b/>
          <w:i/>
          <w:sz w:val="24"/>
          <w:szCs w:val="24"/>
        </w:rPr>
        <w:t xml:space="preserve">На фото: освящение начала постройки здания новой женской гимназии в Оханске. </w:t>
      </w:r>
    </w:p>
    <w:p w:rsidR="0040359F" w:rsidRDefault="000033E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2AA6" w:rsidRDefault="0040359F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33E4">
        <w:rPr>
          <w:rFonts w:ascii="Times New Roman" w:hAnsi="Times New Roman" w:cs="Times New Roman"/>
          <w:i/>
          <w:sz w:val="24"/>
          <w:szCs w:val="24"/>
        </w:rPr>
        <w:t xml:space="preserve">Не известно, была ли в Очере открыта женская гимназия или удалось открыть прогимназию, но в 1917 году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Оханским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земским Собранием,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видимо,  было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принято решение в Оханске приступить</w:t>
      </w:r>
      <w:r w:rsidR="000033E4">
        <w:rPr>
          <w:rFonts w:ascii="Times New Roman" w:hAnsi="Times New Roman" w:cs="Times New Roman"/>
          <w:i/>
          <w:sz w:val="24"/>
          <w:szCs w:val="24"/>
        </w:rPr>
        <w:t xml:space="preserve"> к постройке нового здания для женской гимназии. Стройка осуществлялась на углу улиц </w:t>
      </w:r>
      <w:r>
        <w:rPr>
          <w:rFonts w:ascii="Times New Roman" w:hAnsi="Times New Roman" w:cs="Times New Roman"/>
          <w:i/>
          <w:sz w:val="24"/>
          <w:szCs w:val="24"/>
        </w:rPr>
        <w:t xml:space="preserve">Присутственной и Успенской (ныне </w:t>
      </w:r>
      <w:r w:rsidR="000033E4">
        <w:rPr>
          <w:rFonts w:ascii="Times New Roman" w:hAnsi="Times New Roman" w:cs="Times New Roman"/>
          <w:i/>
          <w:sz w:val="24"/>
          <w:szCs w:val="24"/>
        </w:rPr>
        <w:t>Советская и Волкова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0033E4">
        <w:rPr>
          <w:rFonts w:ascii="Times New Roman" w:hAnsi="Times New Roman" w:cs="Times New Roman"/>
          <w:i/>
          <w:sz w:val="24"/>
          <w:szCs w:val="24"/>
        </w:rPr>
        <w:t xml:space="preserve">. Был </w:t>
      </w:r>
      <w:r>
        <w:rPr>
          <w:rFonts w:ascii="Times New Roman" w:hAnsi="Times New Roman" w:cs="Times New Roman"/>
          <w:i/>
          <w:sz w:val="24"/>
          <w:szCs w:val="24"/>
        </w:rPr>
        <w:t xml:space="preserve">вырыт котлован и произведено торжественное освещение места стройки. Был </w:t>
      </w:r>
      <w:r w:rsidR="000033E4">
        <w:rPr>
          <w:rFonts w:ascii="Times New Roman" w:hAnsi="Times New Roman" w:cs="Times New Roman"/>
          <w:i/>
          <w:sz w:val="24"/>
          <w:szCs w:val="24"/>
        </w:rPr>
        <w:t xml:space="preserve">построен первый этаж, но власть в уезде в 1918 году </w:t>
      </w:r>
      <w:proofErr w:type="gramStart"/>
      <w:r w:rsidR="000033E4">
        <w:rPr>
          <w:rFonts w:ascii="Times New Roman" w:hAnsi="Times New Roman" w:cs="Times New Roman"/>
          <w:i/>
          <w:sz w:val="24"/>
          <w:szCs w:val="24"/>
        </w:rPr>
        <w:t>сменилась</w:t>
      </w:r>
      <w:proofErr w:type="gramEnd"/>
      <w:r w:rsidR="000033E4">
        <w:rPr>
          <w:rFonts w:ascii="Times New Roman" w:hAnsi="Times New Roman" w:cs="Times New Roman"/>
          <w:i/>
          <w:sz w:val="24"/>
          <w:szCs w:val="24"/>
        </w:rPr>
        <w:t xml:space="preserve"> и стройка была заморожена.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Недострой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стоял до конца 20-х годов, пока  </w:t>
      </w:r>
      <w:r w:rsidR="000033E4">
        <w:rPr>
          <w:rFonts w:ascii="Times New Roman" w:hAnsi="Times New Roman" w:cs="Times New Roman"/>
          <w:i/>
          <w:sz w:val="24"/>
          <w:szCs w:val="24"/>
        </w:rPr>
        <w:t xml:space="preserve"> начатое здание </w:t>
      </w:r>
      <w:r>
        <w:rPr>
          <w:rFonts w:ascii="Times New Roman" w:hAnsi="Times New Roman" w:cs="Times New Roman"/>
          <w:i/>
          <w:sz w:val="24"/>
          <w:szCs w:val="24"/>
        </w:rPr>
        <w:t xml:space="preserve">по приказу городских властей не </w:t>
      </w:r>
      <w:r w:rsidR="000033E4">
        <w:rPr>
          <w:rFonts w:ascii="Times New Roman" w:hAnsi="Times New Roman" w:cs="Times New Roman"/>
          <w:i/>
          <w:sz w:val="24"/>
          <w:szCs w:val="24"/>
        </w:rPr>
        <w:t>было разобрано на кирпичи и увезено в Пермь.</w:t>
      </w:r>
      <w:r w:rsidR="00811B17">
        <w:rPr>
          <w:rFonts w:ascii="Times New Roman" w:hAnsi="Times New Roman" w:cs="Times New Roman"/>
          <w:i/>
          <w:sz w:val="24"/>
          <w:szCs w:val="24"/>
        </w:rPr>
        <w:t xml:space="preserve"> Через много лет на этом месте и на старом фундаменте был построен двухэтажный </w:t>
      </w:r>
      <w:proofErr w:type="gramStart"/>
      <w:r w:rsidR="00811B17">
        <w:rPr>
          <w:rFonts w:ascii="Times New Roman" w:hAnsi="Times New Roman" w:cs="Times New Roman"/>
          <w:i/>
          <w:sz w:val="24"/>
          <w:szCs w:val="24"/>
        </w:rPr>
        <w:t xml:space="preserve">дом </w:t>
      </w:r>
      <w:r w:rsidR="00EA5E2F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="00EA5E2F">
        <w:rPr>
          <w:rFonts w:ascii="Times New Roman" w:hAnsi="Times New Roman" w:cs="Times New Roman"/>
          <w:i/>
          <w:sz w:val="24"/>
          <w:szCs w:val="24"/>
        </w:rPr>
        <w:t xml:space="preserve"> квартирами для жителей город</w:t>
      </w:r>
      <w:r w:rsidR="00811B17">
        <w:rPr>
          <w:rFonts w:ascii="Times New Roman" w:hAnsi="Times New Roman" w:cs="Times New Roman"/>
          <w:i/>
          <w:sz w:val="24"/>
          <w:szCs w:val="24"/>
        </w:rPr>
        <w:t>а.</w:t>
      </w:r>
    </w:p>
    <w:p w:rsidR="00D92AA6" w:rsidRDefault="00D92AA6" w:rsidP="00D92A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0C5E26">
            <wp:extent cx="5840730" cy="4377055"/>
            <wp:effectExtent l="0" t="0" r="762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437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359F" w:rsidRDefault="0040359F" w:rsidP="00D92A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359F" w:rsidRPr="0040359F" w:rsidRDefault="0040359F" w:rsidP="0040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5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24800" cy="4271424"/>
            <wp:effectExtent l="0" t="0" r="5080" b="0"/>
            <wp:docPr id="4" name="Рисунок 4" descr="C:\Users\Александр Глухих\Desktop\Особняки и улицы Оханск\TeueiOhdZbQ8gcUnSfpQhxrPj7kJsj8o5PzQ-f4RfIL00QprZys0UgIhCT_2bEv3sWOujl4XoKA5w1p6dz39Gc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 Глухих\Desktop\Особняки и улицы Оханск\TeueiOhdZbQ8gcUnSfpQhxrPj7kJsj8o5PzQ-f4RfIL00QprZys0UgIhCT_2bEv3sWOujl4XoKA5w1p6dz39Gc-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352" cy="430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BC2" w:rsidRPr="00D92AA6" w:rsidRDefault="00D92AA6" w:rsidP="002715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2AA6">
        <w:rPr>
          <w:rFonts w:ascii="Times New Roman" w:hAnsi="Times New Roman" w:cs="Times New Roman"/>
          <w:b/>
          <w:i/>
          <w:sz w:val="24"/>
          <w:szCs w:val="24"/>
        </w:rPr>
        <w:t>На фото: здание бывшей женской гимназии в 2025 г.</w:t>
      </w:r>
      <w:r w:rsidR="002D3BC2" w:rsidRPr="00D92A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033E4" w:rsidRDefault="000033E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33E4" w:rsidRPr="00205ACC" w:rsidRDefault="00D92AA6" w:rsidP="002715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</w:t>
      </w:r>
      <w:r w:rsidR="000033E4" w:rsidRPr="00205ACC">
        <w:rPr>
          <w:rFonts w:ascii="Times New Roman" w:hAnsi="Times New Roman" w:cs="Times New Roman"/>
          <w:b/>
          <w:i/>
          <w:sz w:val="24"/>
          <w:szCs w:val="24"/>
        </w:rPr>
        <w:t>Источники:</w:t>
      </w:r>
    </w:p>
    <w:p w:rsidR="000033E4" w:rsidRPr="00205ACC" w:rsidRDefault="000033E4" w:rsidP="002715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ACC">
        <w:rPr>
          <w:rFonts w:ascii="Times New Roman" w:hAnsi="Times New Roman" w:cs="Times New Roman"/>
          <w:b/>
          <w:i/>
          <w:sz w:val="24"/>
          <w:szCs w:val="24"/>
        </w:rPr>
        <w:t>-Е.Н. Шумилов «</w:t>
      </w:r>
      <w:proofErr w:type="spellStart"/>
      <w:r w:rsidRPr="00205ACC">
        <w:rPr>
          <w:rFonts w:ascii="Times New Roman" w:hAnsi="Times New Roman" w:cs="Times New Roman"/>
          <w:b/>
          <w:i/>
          <w:sz w:val="24"/>
          <w:szCs w:val="24"/>
        </w:rPr>
        <w:t>Оханская</w:t>
      </w:r>
      <w:proofErr w:type="spellEnd"/>
      <w:r w:rsidRPr="00205ACC">
        <w:rPr>
          <w:rFonts w:ascii="Times New Roman" w:hAnsi="Times New Roman" w:cs="Times New Roman"/>
          <w:b/>
          <w:i/>
          <w:sz w:val="24"/>
          <w:szCs w:val="24"/>
        </w:rPr>
        <w:t xml:space="preserve"> родная сторона. Энциклопедический справочник», Пермь, 2017 год.</w:t>
      </w:r>
    </w:p>
    <w:p w:rsidR="000033E4" w:rsidRPr="00205ACC" w:rsidRDefault="000033E4" w:rsidP="002715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ACC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05ACC">
        <w:rPr>
          <w:b/>
          <w:i/>
        </w:rPr>
        <w:t xml:space="preserve"> </w:t>
      </w:r>
      <w:r w:rsidRPr="00205ACC">
        <w:rPr>
          <w:rFonts w:ascii="Times New Roman" w:hAnsi="Times New Roman" w:cs="Times New Roman"/>
          <w:b/>
          <w:i/>
          <w:sz w:val="24"/>
          <w:szCs w:val="24"/>
        </w:rPr>
        <w:t xml:space="preserve">Журналы </w:t>
      </w:r>
      <w:proofErr w:type="spellStart"/>
      <w:r w:rsidRPr="00205ACC">
        <w:rPr>
          <w:rFonts w:ascii="Times New Roman" w:hAnsi="Times New Roman" w:cs="Times New Roman"/>
          <w:b/>
          <w:i/>
          <w:sz w:val="24"/>
          <w:szCs w:val="24"/>
        </w:rPr>
        <w:t>Оханского</w:t>
      </w:r>
      <w:proofErr w:type="spellEnd"/>
      <w:r w:rsidRPr="00205ACC">
        <w:rPr>
          <w:rFonts w:ascii="Times New Roman" w:hAnsi="Times New Roman" w:cs="Times New Roman"/>
          <w:b/>
          <w:i/>
          <w:sz w:val="24"/>
          <w:szCs w:val="24"/>
        </w:rPr>
        <w:t xml:space="preserve"> уездного Земского Собрания 43 очередной и 37,38,39 чрезвычайных сессий с докладами Управы и Комиссий за 1912 год (Оханск, типография П.П. </w:t>
      </w:r>
      <w:proofErr w:type="spellStart"/>
      <w:r w:rsidRPr="00205ACC">
        <w:rPr>
          <w:rFonts w:ascii="Times New Roman" w:hAnsi="Times New Roman" w:cs="Times New Roman"/>
          <w:b/>
          <w:i/>
          <w:sz w:val="24"/>
          <w:szCs w:val="24"/>
        </w:rPr>
        <w:t>Сбоева</w:t>
      </w:r>
      <w:proofErr w:type="spellEnd"/>
      <w:r w:rsidRPr="00205ACC">
        <w:rPr>
          <w:rFonts w:ascii="Times New Roman" w:hAnsi="Times New Roman" w:cs="Times New Roman"/>
          <w:b/>
          <w:i/>
          <w:sz w:val="24"/>
          <w:szCs w:val="24"/>
        </w:rPr>
        <w:t>, 1913 г.).</w:t>
      </w:r>
    </w:p>
    <w:p w:rsidR="000033E4" w:rsidRPr="00205ACC" w:rsidRDefault="00D92AA6" w:rsidP="002715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ACC">
        <w:rPr>
          <w:rFonts w:ascii="Times New Roman" w:hAnsi="Times New Roman" w:cs="Times New Roman"/>
          <w:b/>
          <w:i/>
          <w:sz w:val="24"/>
          <w:szCs w:val="24"/>
        </w:rPr>
        <w:t>-Ад</w:t>
      </w:r>
      <w:r w:rsidR="000033E4" w:rsidRPr="00205ACC">
        <w:rPr>
          <w:rFonts w:ascii="Times New Roman" w:hAnsi="Times New Roman" w:cs="Times New Roman"/>
          <w:b/>
          <w:i/>
          <w:sz w:val="24"/>
          <w:szCs w:val="24"/>
        </w:rPr>
        <w:t>рес-календарь и Памятная книжка Пермской губернии за 1916 год.</w:t>
      </w:r>
    </w:p>
    <w:p w:rsidR="000033E4" w:rsidRPr="00205ACC" w:rsidRDefault="000033E4" w:rsidP="002715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ACC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92AA6" w:rsidRPr="00205ACC">
        <w:rPr>
          <w:rFonts w:ascii="Times New Roman" w:hAnsi="Times New Roman" w:cs="Times New Roman"/>
          <w:b/>
          <w:i/>
          <w:sz w:val="24"/>
          <w:szCs w:val="24"/>
        </w:rPr>
        <w:t>ГАПК. Ф. 72. Оп. 1. Д. 387. Л. 2.</w:t>
      </w:r>
    </w:p>
    <w:p w:rsidR="00D92AA6" w:rsidRPr="00205ACC" w:rsidRDefault="00D92AA6" w:rsidP="002715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ACC">
        <w:rPr>
          <w:rFonts w:ascii="Times New Roman" w:hAnsi="Times New Roman" w:cs="Times New Roman"/>
          <w:b/>
          <w:i/>
          <w:sz w:val="24"/>
          <w:szCs w:val="24"/>
        </w:rPr>
        <w:t>-ГАПК. Ф. 72. Оп. 1. Д. 387. Л. 4.</w:t>
      </w:r>
    </w:p>
    <w:p w:rsidR="00D92AA6" w:rsidRPr="00205ACC" w:rsidRDefault="00D92AA6" w:rsidP="002715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ACC">
        <w:rPr>
          <w:rFonts w:ascii="Times New Roman" w:hAnsi="Times New Roman" w:cs="Times New Roman"/>
          <w:b/>
          <w:i/>
          <w:sz w:val="24"/>
          <w:szCs w:val="24"/>
        </w:rPr>
        <w:t>-ГАПК. Ф. 72. Оп. 1. Д. 387. Л. 14.</w:t>
      </w:r>
    </w:p>
    <w:p w:rsidR="00D92AA6" w:rsidRPr="00205ACC" w:rsidRDefault="00D92AA6" w:rsidP="002715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ACC">
        <w:rPr>
          <w:rFonts w:ascii="Times New Roman" w:hAnsi="Times New Roman" w:cs="Times New Roman"/>
          <w:b/>
          <w:i/>
          <w:sz w:val="24"/>
          <w:szCs w:val="24"/>
        </w:rPr>
        <w:t>-ГАПК. Ф. 72. Оп. 1. Д. 387. Л. 15.</w:t>
      </w:r>
    </w:p>
    <w:p w:rsidR="00205ACC" w:rsidRPr="00205ACC" w:rsidRDefault="00205ACC" w:rsidP="002715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ACC">
        <w:rPr>
          <w:rFonts w:ascii="Times New Roman" w:hAnsi="Times New Roman" w:cs="Times New Roman"/>
          <w:b/>
          <w:i/>
          <w:sz w:val="24"/>
          <w:szCs w:val="24"/>
        </w:rPr>
        <w:t xml:space="preserve">-Фотографии взяты из фондов </w:t>
      </w:r>
      <w:proofErr w:type="spellStart"/>
      <w:r w:rsidRPr="00205ACC">
        <w:rPr>
          <w:rFonts w:ascii="Times New Roman" w:hAnsi="Times New Roman" w:cs="Times New Roman"/>
          <w:b/>
          <w:i/>
          <w:sz w:val="24"/>
          <w:szCs w:val="24"/>
        </w:rPr>
        <w:t>Оханского</w:t>
      </w:r>
      <w:proofErr w:type="spellEnd"/>
      <w:r w:rsidRPr="00205ACC">
        <w:rPr>
          <w:rFonts w:ascii="Times New Roman" w:hAnsi="Times New Roman" w:cs="Times New Roman"/>
          <w:b/>
          <w:i/>
          <w:sz w:val="24"/>
          <w:szCs w:val="24"/>
        </w:rPr>
        <w:t xml:space="preserve"> краеведческого музея им. П.Ф. </w:t>
      </w:r>
      <w:proofErr w:type="spellStart"/>
      <w:r w:rsidRPr="00205ACC">
        <w:rPr>
          <w:rFonts w:ascii="Times New Roman" w:hAnsi="Times New Roman" w:cs="Times New Roman"/>
          <w:b/>
          <w:i/>
          <w:sz w:val="24"/>
          <w:szCs w:val="24"/>
        </w:rPr>
        <w:t>Шардакова</w:t>
      </w:r>
      <w:proofErr w:type="spellEnd"/>
      <w:r w:rsidRPr="00205AC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92AA6" w:rsidRDefault="00D92AA6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2AA6" w:rsidRDefault="00D92AA6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подготовил А.Л. Глухих</w:t>
      </w:r>
      <w:r w:rsidR="00205ACC">
        <w:rPr>
          <w:rFonts w:ascii="Times New Roman" w:hAnsi="Times New Roman" w:cs="Times New Roman"/>
          <w:sz w:val="24"/>
          <w:szCs w:val="24"/>
        </w:rPr>
        <w:t>.</w:t>
      </w:r>
    </w:p>
    <w:p w:rsidR="00086F04" w:rsidRDefault="00086F04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7B9F" w:rsidRDefault="00307B9F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728" w:rsidRPr="00D64728" w:rsidRDefault="00D64728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784E" w:rsidRPr="00DD722A" w:rsidRDefault="00BB784E" w:rsidP="0027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56E9" w:rsidRDefault="001156E9" w:rsidP="002715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6E9" w:rsidRPr="001156E9" w:rsidRDefault="001156E9" w:rsidP="002715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156E9" w:rsidRPr="00115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E72"/>
    <w:rsid w:val="000033E4"/>
    <w:rsid w:val="00003A16"/>
    <w:rsid w:val="000131D8"/>
    <w:rsid w:val="000452A8"/>
    <w:rsid w:val="00086F04"/>
    <w:rsid w:val="000A0314"/>
    <w:rsid w:val="001156E9"/>
    <w:rsid w:val="00160409"/>
    <w:rsid w:val="00196C23"/>
    <w:rsid w:val="00205ACC"/>
    <w:rsid w:val="00251C0A"/>
    <w:rsid w:val="00260DDC"/>
    <w:rsid w:val="00271524"/>
    <w:rsid w:val="002D1239"/>
    <w:rsid w:val="002D3BC2"/>
    <w:rsid w:val="00307B9F"/>
    <w:rsid w:val="00337236"/>
    <w:rsid w:val="003C411F"/>
    <w:rsid w:val="00401DDD"/>
    <w:rsid w:val="0040359F"/>
    <w:rsid w:val="00531921"/>
    <w:rsid w:val="00652004"/>
    <w:rsid w:val="006D456E"/>
    <w:rsid w:val="007046CA"/>
    <w:rsid w:val="0070630D"/>
    <w:rsid w:val="0071398D"/>
    <w:rsid w:val="007417E2"/>
    <w:rsid w:val="007C7FE0"/>
    <w:rsid w:val="00811B17"/>
    <w:rsid w:val="0083511C"/>
    <w:rsid w:val="00840DCB"/>
    <w:rsid w:val="00944FB3"/>
    <w:rsid w:val="009A1E72"/>
    <w:rsid w:val="009B78E9"/>
    <w:rsid w:val="00A615D0"/>
    <w:rsid w:val="00A66CC6"/>
    <w:rsid w:val="00AB2585"/>
    <w:rsid w:val="00AF5207"/>
    <w:rsid w:val="00AF769B"/>
    <w:rsid w:val="00B26845"/>
    <w:rsid w:val="00B807C5"/>
    <w:rsid w:val="00BA12B5"/>
    <w:rsid w:val="00BB3843"/>
    <w:rsid w:val="00BB784E"/>
    <w:rsid w:val="00BE1047"/>
    <w:rsid w:val="00BE6A88"/>
    <w:rsid w:val="00C67850"/>
    <w:rsid w:val="00D405F9"/>
    <w:rsid w:val="00D64728"/>
    <w:rsid w:val="00D92AA6"/>
    <w:rsid w:val="00DA3BC4"/>
    <w:rsid w:val="00DD722A"/>
    <w:rsid w:val="00E069B4"/>
    <w:rsid w:val="00E7548D"/>
    <w:rsid w:val="00EA5E2F"/>
    <w:rsid w:val="00F03FC0"/>
    <w:rsid w:val="00F5625D"/>
    <w:rsid w:val="00F65AB8"/>
    <w:rsid w:val="00F8719D"/>
    <w:rsid w:val="00FB2D97"/>
    <w:rsid w:val="00FB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4F365-EE7A-45CA-961D-A7A2A6F6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6812</Words>
  <Characters>38835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45556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Глухих</dc:creator>
  <cp:keywords/>
  <dc:description/>
  <cp:lastModifiedBy>Александр Глухих</cp:lastModifiedBy>
  <cp:revision>19</cp:revision>
  <dcterms:created xsi:type="dcterms:W3CDTF">2026-05-23T04:49:00Z</dcterms:created>
  <dcterms:modified xsi:type="dcterms:W3CDTF">2026-06-03T08:17:00Z</dcterms:modified>
</cp:coreProperties>
</file>